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3B66" w14:textId="77777777" w:rsidR="004858F3" w:rsidRDefault="002816B4">
      <w:r>
        <w:rPr>
          <w:noProof/>
        </w:rPr>
        <mc:AlternateContent>
          <mc:Choice Requires="wps">
            <w:drawing>
              <wp:anchor distT="0" distB="0" distL="114300" distR="114300" simplePos="0" relativeHeight="251660288" behindDoc="0" locked="0" layoutInCell="1" allowOverlap="1" wp14:anchorId="5DED71F5" wp14:editId="7939B525">
                <wp:simplePos x="0" y="0"/>
                <wp:positionH relativeFrom="column">
                  <wp:posOffset>-476250</wp:posOffset>
                </wp:positionH>
                <wp:positionV relativeFrom="paragraph">
                  <wp:posOffset>73839</wp:posOffset>
                </wp:positionV>
                <wp:extent cx="7035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35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9E2B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5.8pt" to="51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" strokecolor="#4472c4 [3204]" strokeweight="1.5pt">
                <v:stroke joinstyle="miter"/>
              </v:line>
            </w:pict>
          </mc:Fallback>
        </mc:AlternateContent>
      </w:r>
      <w:r w:rsidR="00493975">
        <w:rPr>
          <w:noProof/>
        </w:rPr>
        <w:drawing>
          <wp:anchor distT="0" distB="0" distL="114300" distR="114300" simplePos="0" relativeHeight="251659264" behindDoc="0" locked="0" layoutInCell="1" allowOverlap="1" wp14:anchorId="4FE1B97F" wp14:editId="2196219E">
            <wp:simplePos x="0" y="0"/>
            <wp:positionH relativeFrom="margin">
              <wp:posOffset>-448504</wp:posOffset>
            </wp:positionH>
            <wp:positionV relativeFrom="paragraph">
              <wp:posOffset>-503287</wp:posOffset>
            </wp:positionV>
            <wp:extent cx="2453002" cy="525647"/>
            <wp:effectExtent l="0" t="0" r="5080" b="8255"/>
            <wp:wrapNone/>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ar Video Systems -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002" cy="525647"/>
                    </a:xfrm>
                    <a:prstGeom prst="rect">
                      <a:avLst/>
                    </a:prstGeom>
                  </pic:spPr>
                </pic:pic>
              </a:graphicData>
            </a:graphic>
            <wp14:sizeRelH relativeFrom="margin">
              <wp14:pctWidth>0</wp14:pctWidth>
            </wp14:sizeRelH>
            <wp14:sizeRelV relativeFrom="margin">
              <wp14:pctHeight>0</wp14:pctHeight>
            </wp14:sizeRelV>
          </wp:anchor>
        </w:drawing>
      </w:r>
    </w:p>
    <w:p w14:paraId="5274AB72" w14:textId="77777777" w:rsidR="00B7690B" w:rsidRDefault="00B7690B" w:rsidP="004858F3">
      <w:pPr>
        <w:jc w:val="right"/>
        <w:rPr>
          <w:b/>
          <w:sz w:val="40"/>
          <w:szCs w:val="40"/>
        </w:rPr>
      </w:pPr>
    </w:p>
    <w:p w14:paraId="60E203C3" w14:textId="77777777" w:rsidR="00B7690B" w:rsidRDefault="00B7690B" w:rsidP="004858F3">
      <w:pPr>
        <w:jc w:val="right"/>
        <w:rPr>
          <w:b/>
          <w:sz w:val="40"/>
          <w:szCs w:val="40"/>
        </w:rPr>
      </w:pPr>
    </w:p>
    <w:p w14:paraId="59B73764" w14:textId="684AC52B" w:rsidR="00B7690B" w:rsidRDefault="00095127" w:rsidP="004858F3">
      <w:pPr>
        <w:jc w:val="right"/>
        <w:rPr>
          <w:b/>
          <w:sz w:val="40"/>
          <w:szCs w:val="40"/>
        </w:rPr>
      </w:pPr>
      <w:r>
        <w:rPr>
          <w:b/>
          <w:sz w:val="40"/>
          <w:szCs w:val="40"/>
        </w:rPr>
        <w:t xml:space="preserve">Model: </w:t>
      </w:r>
      <w:r w:rsidR="00B72ACD">
        <w:rPr>
          <w:b/>
          <w:sz w:val="40"/>
          <w:szCs w:val="40"/>
        </w:rPr>
        <w:t>CMIPVM</w:t>
      </w:r>
      <w:r w:rsidR="00DA117F">
        <w:rPr>
          <w:b/>
          <w:sz w:val="40"/>
          <w:szCs w:val="40"/>
        </w:rPr>
        <w:t>25</w:t>
      </w:r>
    </w:p>
    <w:p w14:paraId="64D4D237" w14:textId="77777777" w:rsidR="00B7690B" w:rsidRDefault="00B7690B" w:rsidP="004858F3">
      <w:pPr>
        <w:jc w:val="right"/>
      </w:pPr>
    </w:p>
    <w:p w14:paraId="53916E7B" w14:textId="77777777" w:rsidR="00B7690B" w:rsidRDefault="00B7690B" w:rsidP="004858F3">
      <w:pPr>
        <w:jc w:val="right"/>
      </w:pPr>
    </w:p>
    <w:p w14:paraId="0D48511C" w14:textId="77777777" w:rsidR="00B7690B" w:rsidRPr="004858F3" w:rsidRDefault="00B7690B" w:rsidP="004858F3">
      <w:pPr>
        <w:jc w:val="right"/>
      </w:pPr>
    </w:p>
    <w:p w14:paraId="2A5C4C48" w14:textId="77777777" w:rsidR="004858F3" w:rsidRPr="004858F3" w:rsidRDefault="004858F3" w:rsidP="004858F3">
      <w:pPr>
        <w:spacing w:after="0" w:line="240" w:lineRule="auto"/>
        <w:jc w:val="right"/>
        <w:rPr>
          <w:sz w:val="36"/>
          <w:szCs w:val="36"/>
        </w:rPr>
      </w:pPr>
      <w:r w:rsidRPr="004858F3">
        <w:rPr>
          <w:sz w:val="36"/>
          <w:szCs w:val="36"/>
        </w:rPr>
        <w:t xml:space="preserve">Architectural and </w:t>
      </w:r>
    </w:p>
    <w:p w14:paraId="31E726F8" w14:textId="77777777" w:rsidR="004858F3" w:rsidRPr="004858F3" w:rsidRDefault="004858F3" w:rsidP="004858F3">
      <w:pPr>
        <w:spacing w:after="0" w:line="240" w:lineRule="auto"/>
        <w:jc w:val="right"/>
        <w:rPr>
          <w:sz w:val="36"/>
          <w:szCs w:val="36"/>
        </w:rPr>
      </w:pPr>
      <w:r w:rsidRPr="004858F3">
        <w:rPr>
          <w:sz w:val="36"/>
          <w:szCs w:val="36"/>
        </w:rPr>
        <w:t>Engineering Specifications</w:t>
      </w:r>
    </w:p>
    <w:p w14:paraId="0BCED682" w14:textId="77777777" w:rsidR="004858F3" w:rsidRDefault="004858F3" w:rsidP="004858F3">
      <w:pPr>
        <w:jc w:val="right"/>
      </w:pPr>
    </w:p>
    <w:p w14:paraId="1907E79C" w14:textId="77777777" w:rsidR="00A50980" w:rsidRDefault="004858F3" w:rsidP="00801D85">
      <w:pPr>
        <w:jc w:val="right"/>
      </w:pPr>
      <w:r>
        <w:t>Version 1.0</w:t>
      </w:r>
    </w:p>
    <w:p w14:paraId="5F4D0FDB" w14:textId="77777777" w:rsidR="00801D85" w:rsidRDefault="00801D85">
      <w:r>
        <w:br w:type="page"/>
      </w:r>
    </w:p>
    <w:p w14:paraId="2A6629A3" w14:textId="77777777" w:rsidR="00F44F3B" w:rsidRDefault="00F44F3B" w:rsidP="00F44F3B">
      <w:pPr>
        <w:pStyle w:val="BodyText"/>
        <w:jc w:val="left"/>
        <w:rPr>
          <w:b/>
        </w:rPr>
      </w:pPr>
      <w:r>
        <w:rPr>
          <w:b/>
        </w:rPr>
        <w:lastRenderedPageBreak/>
        <w:t>PART 1: PLEASE REFER TO ATTACHED DOCUMENTS - OVERVIEW &amp; FORMAT SAMPLES</w:t>
      </w:r>
    </w:p>
    <w:p w14:paraId="2C582D54" w14:textId="77777777" w:rsidR="00F44F3B" w:rsidRDefault="00F44F3B" w:rsidP="00F44F3B">
      <w:pPr>
        <w:pStyle w:val="BodyText"/>
        <w:jc w:val="left"/>
        <w:rPr>
          <w:b/>
        </w:rPr>
      </w:pPr>
      <w:r>
        <w:rPr>
          <w:b/>
        </w:rPr>
        <w:t>PART 2: PRODUCTS</w:t>
      </w:r>
    </w:p>
    <w:p w14:paraId="4DCFC48F" w14:textId="77777777" w:rsidR="00F44F3B" w:rsidRDefault="00F44F3B" w:rsidP="00F44F3B">
      <w:pPr>
        <w:pStyle w:val="BodyText"/>
        <w:jc w:val="left"/>
        <w:rPr>
          <w:b/>
        </w:rPr>
      </w:pPr>
      <w:r>
        <w:rPr>
          <w:b/>
        </w:rPr>
        <w:t>Division 28 – Electric Safety and Security</w:t>
      </w:r>
    </w:p>
    <w:p w14:paraId="36B48202" w14:textId="77777777" w:rsidR="00F44F3B" w:rsidRDefault="00F44F3B" w:rsidP="00F44F3B">
      <w:pPr>
        <w:pStyle w:val="BodyText"/>
        <w:jc w:val="left"/>
        <w:rPr>
          <w:b/>
        </w:rPr>
      </w:pPr>
      <w:r>
        <w:rPr>
          <w:b/>
        </w:rPr>
        <w:t>Section 28 23 29 – Video Surveillance Remote Devices and Sensors</w:t>
      </w:r>
    </w:p>
    <w:p w14:paraId="45EC5B52" w14:textId="77777777" w:rsidR="00F44F3B" w:rsidRDefault="00F44F3B" w:rsidP="00A9212C">
      <w:pPr>
        <w:pStyle w:val="Heading2"/>
        <w:numPr>
          <w:ilvl w:val="0"/>
          <w:numId w:val="0"/>
        </w:numPr>
        <w:jc w:val="left"/>
        <w:rPr>
          <w:rFonts w:eastAsiaTheme="minorEastAsia"/>
        </w:rPr>
      </w:pPr>
      <w:r>
        <w:rPr>
          <w:rFonts w:eastAsiaTheme="minorEastAsia"/>
        </w:rPr>
        <w:t>Manufacturer</w:t>
      </w:r>
    </w:p>
    <w:p w14:paraId="17783567" w14:textId="77777777" w:rsidR="00F44F3B" w:rsidRDefault="00F44F3B" w:rsidP="00A9212C">
      <w:pPr>
        <w:pStyle w:val="BodyText"/>
        <w:ind w:left="760"/>
        <w:jc w:val="left"/>
      </w:pPr>
      <w:r>
        <w:t>Costar Video Systems</w:t>
      </w:r>
      <w:r>
        <w:br/>
        <w:t>101 Wrangler Drive, Suite 201</w:t>
      </w:r>
      <w:r>
        <w:br/>
        <w:t>Coppell, Texas 75019</w:t>
      </w:r>
      <w:r>
        <w:br/>
        <w:t xml:space="preserve">Tel: </w:t>
      </w:r>
      <w:r>
        <w:tab/>
        <w:t>469-635-6800</w:t>
      </w:r>
      <w:r>
        <w:br/>
        <w:t xml:space="preserve">Fax: </w:t>
      </w:r>
      <w:r>
        <w:tab/>
        <w:t>469-635-6822</w:t>
      </w:r>
    </w:p>
    <w:p w14:paraId="79A5775F" w14:textId="77777777" w:rsidR="00F44F3B" w:rsidRDefault="00F44F3B" w:rsidP="00A9212C">
      <w:pPr>
        <w:pStyle w:val="Heading3"/>
        <w:numPr>
          <w:ilvl w:val="0"/>
          <w:numId w:val="0"/>
        </w:numPr>
        <w:rPr>
          <w:rFonts w:eastAsiaTheme="minorEastAsia"/>
        </w:rPr>
      </w:pPr>
      <w:r>
        <w:rPr>
          <w:rFonts w:eastAsiaTheme="minorEastAsia"/>
        </w:rPr>
        <w:t>General</w:t>
      </w:r>
    </w:p>
    <w:p w14:paraId="5BE1783D" w14:textId="77777777" w:rsidR="00F44F3B" w:rsidRDefault="00F44F3B" w:rsidP="00A9212C">
      <w:pPr>
        <w:pStyle w:val="Heading3"/>
        <w:numPr>
          <w:ilvl w:val="0"/>
          <w:numId w:val="0"/>
        </w:numPr>
        <w:jc w:val="left"/>
        <w:rPr>
          <w:rFonts w:eastAsiaTheme="minorEastAsia"/>
        </w:rPr>
      </w:pPr>
      <w:r>
        <w:rPr>
          <w:rFonts w:eastAsiaTheme="minorEastAsia"/>
        </w:rPr>
        <w:t>Product Description</w:t>
      </w:r>
    </w:p>
    <w:p w14:paraId="16D7330E" w14:textId="54E2BF83" w:rsidR="00857A6F" w:rsidRPr="001E34A9" w:rsidRDefault="00A9212C" w:rsidP="00857A6F">
      <w:pPr>
        <w:pStyle w:val="BodyText"/>
        <w:rPr>
          <w:rFonts w:cs="Arial"/>
        </w:rPr>
      </w:pPr>
      <w:r>
        <w:rPr>
          <w:rFonts w:cs="Arial"/>
        </w:rPr>
        <w:t>CMIPVM25</w:t>
      </w:r>
      <w:r w:rsidR="00857A6F" w:rsidRPr="001E34A9">
        <w:rPr>
          <w:rFonts w:cs="Arial"/>
        </w:rPr>
        <w:t xml:space="preserve"> is a video decoder designed and manufactured by </w:t>
      </w:r>
      <w:r>
        <w:rPr>
          <w:rFonts w:cs="Arial"/>
        </w:rPr>
        <w:t>Costar Video Systems</w:t>
      </w:r>
      <w:r w:rsidR="00857A6F" w:rsidRPr="001E34A9">
        <w:rPr>
          <w:rFonts w:cs="Arial"/>
        </w:rPr>
        <w:t xml:space="preserve">. The video decoder is powered by PoE and provides live video compression and video transmission over Ethernet connections. The device supports 16 composite video output connectors such as HDMI, VGA, and CVBS, and compresses video with H.264 and H.265 codec. The decoder has one RJ-45 </w:t>
      </w:r>
      <w:r w:rsidRPr="001E34A9">
        <w:rPr>
          <w:rFonts w:cs="Arial"/>
        </w:rPr>
        <w:t>connector,</w:t>
      </w:r>
      <w:r w:rsidR="00857A6F" w:rsidRPr="001E34A9">
        <w:rPr>
          <w:rFonts w:cs="Arial"/>
        </w:rPr>
        <w:t xml:space="preserve"> and the connector </w:t>
      </w:r>
      <w:r w:rsidRPr="001E34A9">
        <w:rPr>
          <w:rFonts w:cs="Arial"/>
        </w:rPr>
        <w:t>supports</w:t>
      </w:r>
      <w:r w:rsidR="00857A6F" w:rsidRPr="001E34A9">
        <w:rPr>
          <w:rFonts w:cs="Arial"/>
        </w:rPr>
        <w:t xml:space="preserve"> 10/100/1000 BASE-T.</w:t>
      </w:r>
    </w:p>
    <w:p w14:paraId="58CE5762" w14:textId="77777777" w:rsidR="00857A6F" w:rsidRPr="001E34A9" w:rsidRDefault="00857A6F" w:rsidP="00A9212C">
      <w:pPr>
        <w:pStyle w:val="Heading2"/>
        <w:numPr>
          <w:ilvl w:val="0"/>
          <w:numId w:val="0"/>
        </w:numPr>
      </w:pPr>
      <w:bookmarkStart w:id="0" w:name="_Toc531787635"/>
      <w:r w:rsidRPr="001E34A9">
        <w:t>General Specification</w:t>
      </w:r>
      <w:bookmarkEnd w:id="0"/>
    </w:p>
    <w:p w14:paraId="7EFB2663" w14:textId="77777777" w:rsidR="00857A6F" w:rsidRPr="001E34A9" w:rsidRDefault="00857A6F" w:rsidP="009E5B58">
      <w:pPr>
        <w:pStyle w:val="BodyText"/>
        <w:numPr>
          <w:ilvl w:val="0"/>
          <w:numId w:val="4"/>
        </w:numPr>
        <w:spacing w:before="200" w:after="200"/>
        <w:rPr>
          <w:rFonts w:cs="Arial"/>
        </w:rPr>
      </w:pPr>
      <w:r w:rsidRPr="001E34A9">
        <w:rPr>
          <w:rFonts w:cs="Arial"/>
        </w:rPr>
        <w:t>The switch shall support 16 composite video output connectors.</w:t>
      </w:r>
    </w:p>
    <w:p w14:paraId="03FC915D" w14:textId="77777777" w:rsidR="00857A6F" w:rsidRPr="001E34A9" w:rsidRDefault="00857A6F" w:rsidP="009E5B58">
      <w:pPr>
        <w:pStyle w:val="BodyText"/>
        <w:numPr>
          <w:ilvl w:val="0"/>
          <w:numId w:val="4"/>
        </w:numPr>
        <w:spacing w:before="200" w:after="200"/>
        <w:rPr>
          <w:rFonts w:cs="Arial"/>
        </w:rPr>
      </w:pPr>
      <w:r w:rsidRPr="001E34A9">
        <w:rPr>
          <w:rFonts w:cs="Arial"/>
        </w:rPr>
        <w:t>The switch shall support 1 RJ-45 10/100/1000 BASE-T.</w:t>
      </w:r>
    </w:p>
    <w:p w14:paraId="0B6157C2" w14:textId="6A1D9FEE" w:rsidR="00857A6F" w:rsidRPr="001E34A9" w:rsidRDefault="00857A6F" w:rsidP="009E5B58">
      <w:pPr>
        <w:pStyle w:val="BodyText"/>
        <w:numPr>
          <w:ilvl w:val="0"/>
          <w:numId w:val="4"/>
        </w:numPr>
        <w:spacing w:before="200" w:after="200"/>
        <w:rPr>
          <w:rFonts w:cs="Arial"/>
        </w:rPr>
      </w:pPr>
      <w:r w:rsidRPr="001E34A9">
        <w:rPr>
          <w:rFonts w:cs="Arial"/>
        </w:rPr>
        <w:t xml:space="preserve">The switch shall support H.264 and H.265 </w:t>
      </w:r>
      <w:r w:rsidR="00A9212C" w:rsidRPr="001E34A9">
        <w:rPr>
          <w:rFonts w:cs="Arial"/>
        </w:rPr>
        <w:t>algorithms</w:t>
      </w:r>
      <w:r w:rsidRPr="001E34A9">
        <w:rPr>
          <w:rFonts w:cs="Arial"/>
        </w:rPr>
        <w:t>.</w:t>
      </w:r>
    </w:p>
    <w:p w14:paraId="30705F15" w14:textId="215BC752" w:rsidR="00857A6F" w:rsidRPr="001E34A9" w:rsidRDefault="00857A6F" w:rsidP="009E5B58">
      <w:pPr>
        <w:pStyle w:val="BodyText"/>
        <w:numPr>
          <w:ilvl w:val="0"/>
          <w:numId w:val="4"/>
        </w:numPr>
        <w:spacing w:before="200" w:after="200"/>
        <w:rPr>
          <w:rFonts w:cs="Arial"/>
        </w:rPr>
      </w:pPr>
      <w:r w:rsidRPr="001E34A9">
        <w:rPr>
          <w:rFonts w:cs="Arial"/>
        </w:rPr>
        <w:t xml:space="preserve">The switch shall support </w:t>
      </w:r>
      <w:r w:rsidR="00A9212C">
        <w:rPr>
          <w:rFonts w:cs="Arial"/>
        </w:rPr>
        <w:t>DirectNET</w:t>
      </w:r>
      <w:r w:rsidRPr="001E34A9">
        <w:rPr>
          <w:rFonts w:cs="Arial"/>
        </w:rPr>
        <w:t xml:space="preserve"> </w:t>
      </w:r>
      <w:r>
        <w:rPr>
          <w:rFonts w:cs="Arial"/>
        </w:rPr>
        <w:t xml:space="preserve">IP </w:t>
      </w:r>
      <w:r w:rsidRPr="001E34A9">
        <w:rPr>
          <w:rFonts w:cs="Arial"/>
        </w:rPr>
        <w:t>Cameras</w:t>
      </w:r>
    </w:p>
    <w:p w14:paraId="61FC658B" w14:textId="7C8A095C" w:rsidR="00857A6F" w:rsidRPr="001E34A9" w:rsidRDefault="00857A6F" w:rsidP="009E5B58">
      <w:pPr>
        <w:pStyle w:val="BodyText"/>
        <w:numPr>
          <w:ilvl w:val="0"/>
          <w:numId w:val="4"/>
        </w:numPr>
        <w:spacing w:before="200" w:after="200"/>
        <w:rPr>
          <w:rFonts w:cs="Arial"/>
        </w:rPr>
      </w:pPr>
      <w:r w:rsidRPr="001E34A9">
        <w:rPr>
          <w:rFonts w:cs="Arial"/>
        </w:rPr>
        <w:t>The switch shall support up to 3840x2160 output resolution</w:t>
      </w:r>
      <w:r>
        <w:rPr>
          <w:rFonts w:cs="Arial"/>
        </w:rPr>
        <w:t xml:space="preserve"> with </w:t>
      </w:r>
      <w:r w:rsidR="00A9212C">
        <w:rPr>
          <w:rFonts w:cs="Arial"/>
        </w:rPr>
        <w:t>HDMI.</w:t>
      </w:r>
    </w:p>
    <w:p w14:paraId="2AD07930" w14:textId="77777777" w:rsidR="00857A6F" w:rsidRPr="001E34A9" w:rsidRDefault="00857A6F" w:rsidP="009E5B58">
      <w:pPr>
        <w:pStyle w:val="BodyText"/>
        <w:numPr>
          <w:ilvl w:val="0"/>
          <w:numId w:val="4"/>
        </w:numPr>
        <w:spacing w:before="200" w:after="200"/>
        <w:rPr>
          <w:rFonts w:cs="Arial"/>
        </w:rPr>
      </w:pPr>
      <w:r w:rsidRPr="001E34A9">
        <w:rPr>
          <w:rFonts w:cs="Arial"/>
        </w:rPr>
        <w:t xml:space="preserve">The switch shall support up to </w:t>
      </w:r>
      <w:r>
        <w:rPr>
          <w:rFonts w:cs="Arial"/>
        </w:rPr>
        <w:t>480ips live display.</w:t>
      </w:r>
    </w:p>
    <w:p w14:paraId="1AC5EB4D" w14:textId="77777777" w:rsidR="00857A6F" w:rsidRDefault="00857A6F" w:rsidP="00857A6F">
      <w:pPr>
        <w:pStyle w:val="BodyText"/>
        <w:rPr>
          <w:rFonts w:cs="Arial"/>
          <w:b/>
        </w:rPr>
      </w:pPr>
    </w:p>
    <w:p w14:paraId="5FE8BB5A" w14:textId="77777777" w:rsidR="00A9212C" w:rsidRDefault="00A9212C" w:rsidP="00857A6F">
      <w:pPr>
        <w:pStyle w:val="BodyText"/>
        <w:rPr>
          <w:rFonts w:cs="Arial"/>
          <w:b/>
        </w:rPr>
      </w:pPr>
    </w:p>
    <w:p w14:paraId="02995AED" w14:textId="77777777" w:rsidR="00A9212C" w:rsidRDefault="00A9212C" w:rsidP="00857A6F">
      <w:pPr>
        <w:pStyle w:val="BodyText"/>
        <w:rPr>
          <w:rFonts w:cs="Arial"/>
          <w:b/>
        </w:rPr>
      </w:pPr>
    </w:p>
    <w:p w14:paraId="4D1CC94F" w14:textId="77777777" w:rsidR="00A9212C" w:rsidRDefault="00A9212C" w:rsidP="00857A6F">
      <w:pPr>
        <w:pStyle w:val="BodyText"/>
        <w:rPr>
          <w:rFonts w:cs="Arial"/>
          <w:b/>
        </w:rPr>
      </w:pPr>
    </w:p>
    <w:p w14:paraId="7D0D664F" w14:textId="77777777" w:rsidR="00A9212C" w:rsidRDefault="00A9212C" w:rsidP="00857A6F">
      <w:pPr>
        <w:pStyle w:val="BodyText"/>
        <w:rPr>
          <w:rFonts w:cs="Arial"/>
          <w:b/>
        </w:rPr>
      </w:pPr>
    </w:p>
    <w:p w14:paraId="094AE387" w14:textId="77777777" w:rsidR="00A9212C" w:rsidRPr="001E34A9" w:rsidRDefault="00A9212C" w:rsidP="00857A6F">
      <w:pPr>
        <w:pStyle w:val="BodyText"/>
        <w:rPr>
          <w:rFonts w:cs="Arial"/>
          <w:b/>
        </w:rPr>
      </w:pPr>
    </w:p>
    <w:p w14:paraId="35E099AD" w14:textId="030A3979" w:rsidR="00857A6F" w:rsidRPr="001E34A9" w:rsidRDefault="00857A6F" w:rsidP="00A9212C">
      <w:pPr>
        <w:pStyle w:val="Heading2"/>
        <w:numPr>
          <w:ilvl w:val="0"/>
          <w:numId w:val="0"/>
        </w:numPr>
      </w:pPr>
      <w:bookmarkStart w:id="1" w:name="_Toc531787636"/>
      <w:r w:rsidRPr="001E34A9">
        <w:lastRenderedPageBreak/>
        <w:t xml:space="preserve">Protocol Specification: </w:t>
      </w:r>
      <w:r w:rsidR="00A9212C" w:rsidRPr="001E34A9">
        <w:t>Direct</w:t>
      </w:r>
      <w:r w:rsidR="00A9212C">
        <w:t>NET</w:t>
      </w:r>
      <w:r w:rsidRPr="001E34A9">
        <w:t xml:space="preserve"> Protocol and </w:t>
      </w:r>
      <w:r w:rsidR="00A9212C">
        <w:t>iNEX</w:t>
      </w:r>
      <w:r w:rsidRPr="001E34A9">
        <w:t xml:space="preserve"> Protocol</w:t>
      </w:r>
      <w:bookmarkEnd w:id="1"/>
    </w:p>
    <w:p w14:paraId="04745E3D" w14:textId="44A5417F" w:rsidR="00857A6F" w:rsidRPr="001E34A9" w:rsidRDefault="00857A6F" w:rsidP="00857A6F">
      <w:pPr>
        <w:pStyle w:val="Heading3"/>
        <w:numPr>
          <w:ilvl w:val="0"/>
          <w:numId w:val="0"/>
        </w:numPr>
        <w:ind w:left="1049" w:hanging="567"/>
        <w:rPr>
          <w:b w:val="0"/>
          <w:sz w:val="20"/>
        </w:rPr>
      </w:pPr>
      <w:bookmarkStart w:id="2" w:name="_Toc531787637"/>
      <w:r w:rsidRPr="001E34A9">
        <w:rPr>
          <w:b w:val="0"/>
          <w:sz w:val="20"/>
        </w:rPr>
        <w:t xml:space="preserve">The video decoder supports </w:t>
      </w:r>
      <w:r w:rsidR="00A9212C">
        <w:rPr>
          <w:b w:val="0"/>
          <w:sz w:val="20"/>
        </w:rPr>
        <w:t>Costar</w:t>
      </w:r>
      <w:r>
        <w:rPr>
          <w:b w:val="0"/>
          <w:sz w:val="20"/>
        </w:rPr>
        <w:t xml:space="preserve"> IP</w:t>
      </w:r>
      <w:r w:rsidRPr="001E34A9">
        <w:rPr>
          <w:b w:val="0"/>
          <w:sz w:val="20"/>
        </w:rPr>
        <w:t xml:space="preserve"> cameras in both Direct</w:t>
      </w:r>
      <w:r w:rsidR="00A9212C">
        <w:rPr>
          <w:b w:val="0"/>
          <w:sz w:val="20"/>
        </w:rPr>
        <w:t>NET</w:t>
      </w:r>
      <w:r w:rsidRPr="001E34A9">
        <w:rPr>
          <w:b w:val="0"/>
          <w:sz w:val="20"/>
        </w:rPr>
        <w:t xml:space="preserve"> and </w:t>
      </w:r>
      <w:r w:rsidR="00A9212C">
        <w:rPr>
          <w:b w:val="0"/>
          <w:sz w:val="20"/>
        </w:rPr>
        <w:t>iNEX</w:t>
      </w:r>
      <w:r w:rsidRPr="001E34A9">
        <w:rPr>
          <w:b w:val="0"/>
          <w:sz w:val="20"/>
        </w:rPr>
        <w:t xml:space="preserve"> protocol.</w:t>
      </w:r>
      <w:bookmarkEnd w:id="2"/>
    </w:p>
    <w:p w14:paraId="7F4FFC35" w14:textId="1FB765AD" w:rsidR="00857A6F" w:rsidRPr="001E34A9" w:rsidRDefault="00857A6F" w:rsidP="00A9212C">
      <w:pPr>
        <w:pStyle w:val="Heading3"/>
        <w:numPr>
          <w:ilvl w:val="0"/>
          <w:numId w:val="0"/>
        </w:numPr>
        <w:ind w:left="850"/>
        <w:rPr>
          <w:b w:val="0"/>
          <w:sz w:val="20"/>
        </w:rPr>
      </w:pPr>
      <w:bookmarkStart w:id="3" w:name="_Toc531787638"/>
      <w:r w:rsidRPr="001E34A9">
        <w:rPr>
          <w:b w:val="0"/>
          <w:sz w:val="20"/>
        </w:rPr>
        <w:t>Direct</w:t>
      </w:r>
      <w:r w:rsidR="00A9212C">
        <w:rPr>
          <w:b w:val="0"/>
          <w:sz w:val="20"/>
        </w:rPr>
        <w:t>NET</w:t>
      </w:r>
      <w:r w:rsidRPr="001E34A9">
        <w:rPr>
          <w:b w:val="0"/>
          <w:sz w:val="20"/>
        </w:rPr>
        <w:t xml:space="preserve"> Protocol</w:t>
      </w:r>
      <w:bookmarkEnd w:id="3"/>
    </w:p>
    <w:p w14:paraId="3A8B8A58" w14:textId="3EAAC81D" w:rsidR="00857A6F" w:rsidRPr="001E34A9" w:rsidRDefault="00857A6F" w:rsidP="009E5B58">
      <w:pPr>
        <w:pStyle w:val="BodyText"/>
        <w:numPr>
          <w:ilvl w:val="0"/>
          <w:numId w:val="5"/>
        </w:numPr>
        <w:spacing w:before="200" w:after="200"/>
        <w:rPr>
          <w:rFonts w:cs="Arial"/>
        </w:rPr>
      </w:pPr>
      <w:r w:rsidRPr="001E34A9">
        <w:rPr>
          <w:rFonts w:cs="Arial"/>
        </w:rPr>
        <w:t>Direct</w:t>
      </w:r>
      <w:r w:rsidR="00A9212C">
        <w:rPr>
          <w:rFonts w:cs="Arial"/>
        </w:rPr>
        <w:t>NET</w:t>
      </w:r>
      <w:r w:rsidRPr="001E34A9">
        <w:rPr>
          <w:rFonts w:cs="Arial"/>
        </w:rPr>
        <w:t xml:space="preserve"> protocol shall provide easy connection to </w:t>
      </w:r>
      <w:r w:rsidR="00A9212C">
        <w:rPr>
          <w:rFonts w:cs="Arial"/>
        </w:rPr>
        <w:t>Costar</w:t>
      </w:r>
      <w:r>
        <w:rPr>
          <w:rFonts w:cs="Arial"/>
        </w:rPr>
        <w:t xml:space="preserve"> IP Camera</w:t>
      </w:r>
      <w:r w:rsidRPr="001E34A9">
        <w:rPr>
          <w:rFonts w:cs="Arial"/>
        </w:rPr>
        <w:t xml:space="preserve"> for automatic discovery and video streaming configuration.</w:t>
      </w:r>
    </w:p>
    <w:p w14:paraId="16472D02" w14:textId="0E84DE38" w:rsidR="00857A6F" w:rsidRPr="009626F7" w:rsidRDefault="00857A6F" w:rsidP="009E5B58">
      <w:pPr>
        <w:pStyle w:val="BodyText"/>
        <w:numPr>
          <w:ilvl w:val="0"/>
          <w:numId w:val="5"/>
        </w:numPr>
        <w:spacing w:before="200" w:after="200"/>
        <w:rPr>
          <w:rFonts w:cs="Arial"/>
        </w:rPr>
      </w:pPr>
      <w:r w:rsidRPr="001E34A9">
        <w:rPr>
          <w:rFonts w:cs="Arial"/>
        </w:rPr>
        <w:t>Direct</w:t>
      </w:r>
      <w:r w:rsidR="00A9212C">
        <w:rPr>
          <w:rFonts w:cs="Arial"/>
        </w:rPr>
        <w:t>NET</w:t>
      </w:r>
      <w:r w:rsidRPr="001E34A9">
        <w:rPr>
          <w:rFonts w:cs="Arial"/>
        </w:rPr>
        <w:t xml:space="preserve"> protocol shall provide Quadruple streams.</w:t>
      </w:r>
    </w:p>
    <w:p w14:paraId="439673CD" w14:textId="3A9BD11C" w:rsidR="00857A6F" w:rsidRPr="001E34A9" w:rsidRDefault="00857A6F" w:rsidP="009E5B58">
      <w:pPr>
        <w:pStyle w:val="BodyText"/>
        <w:numPr>
          <w:ilvl w:val="0"/>
          <w:numId w:val="5"/>
        </w:numPr>
        <w:spacing w:before="200" w:after="200"/>
        <w:rPr>
          <w:rFonts w:cs="Arial"/>
        </w:rPr>
      </w:pPr>
      <w:r w:rsidRPr="001E34A9">
        <w:rPr>
          <w:rFonts w:cs="Arial"/>
        </w:rPr>
        <w:t>Direct</w:t>
      </w:r>
      <w:r w:rsidR="00A9212C">
        <w:rPr>
          <w:rFonts w:cs="Arial"/>
        </w:rPr>
        <w:t>NET</w:t>
      </w:r>
      <w:r w:rsidRPr="001E34A9">
        <w:rPr>
          <w:rFonts w:cs="Arial"/>
        </w:rPr>
        <w:t xml:space="preserve"> protocol shall support H.265 and H.264 only as primary compression.</w:t>
      </w:r>
    </w:p>
    <w:p w14:paraId="7DE563A6" w14:textId="737B0EF8" w:rsidR="00857A6F" w:rsidRPr="001E34A9" w:rsidRDefault="00A9212C" w:rsidP="00A9212C">
      <w:pPr>
        <w:pStyle w:val="Heading3"/>
        <w:numPr>
          <w:ilvl w:val="0"/>
          <w:numId w:val="0"/>
        </w:numPr>
        <w:ind w:left="850"/>
        <w:rPr>
          <w:b w:val="0"/>
          <w:sz w:val="20"/>
        </w:rPr>
      </w:pPr>
      <w:bookmarkStart w:id="4" w:name="_Toc531787639"/>
      <w:r>
        <w:rPr>
          <w:b w:val="0"/>
          <w:sz w:val="20"/>
        </w:rPr>
        <w:t>iNEX</w:t>
      </w:r>
      <w:r w:rsidR="00857A6F" w:rsidRPr="001E34A9">
        <w:rPr>
          <w:b w:val="0"/>
          <w:sz w:val="20"/>
        </w:rPr>
        <w:t xml:space="preserve"> Protocol</w:t>
      </w:r>
      <w:bookmarkEnd w:id="4"/>
    </w:p>
    <w:p w14:paraId="642CD1E3" w14:textId="1CF59CDA" w:rsidR="00857A6F" w:rsidRPr="001E34A9" w:rsidRDefault="00A9212C" w:rsidP="009E5B58">
      <w:pPr>
        <w:pStyle w:val="BodyText"/>
        <w:numPr>
          <w:ilvl w:val="0"/>
          <w:numId w:val="6"/>
        </w:numPr>
        <w:spacing w:before="200" w:after="200"/>
        <w:rPr>
          <w:rFonts w:cs="Arial"/>
        </w:rPr>
      </w:pPr>
      <w:r>
        <w:rPr>
          <w:rFonts w:cs="Arial"/>
        </w:rPr>
        <w:t>iNEX</w:t>
      </w:r>
      <w:r w:rsidR="00857A6F" w:rsidRPr="001E34A9">
        <w:rPr>
          <w:rFonts w:cs="Arial"/>
        </w:rPr>
        <w:t xml:space="preserve"> protocol shall provide </w:t>
      </w:r>
      <w:r w:rsidRPr="001E34A9">
        <w:rPr>
          <w:rFonts w:cs="Arial"/>
        </w:rPr>
        <w:t>compatibility</w:t>
      </w:r>
      <w:r w:rsidR="00857A6F" w:rsidRPr="001E34A9">
        <w:rPr>
          <w:rFonts w:cs="Arial"/>
        </w:rPr>
        <w:t xml:space="preserve"> with </w:t>
      </w:r>
      <w:r>
        <w:rPr>
          <w:rFonts w:cs="Arial"/>
        </w:rPr>
        <w:t>StarNET Pro</w:t>
      </w:r>
      <w:r w:rsidR="00857A6F" w:rsidRPr="001E34A9">
        <w:rPr>
          <w:rFonts w:cs="Arial"/>
        </w:rPr>
        <w:t xml:space="preserve"> VMS or ONVIF for third-party software solutions.</w:t>
      </w:r>
    </w:p>
    <w:p w14:paraId="267CD19A" w14:textId="558A0059" w:rsidR="00857A6F" w:rsidRPr="001E34A9" w:rsidRDefault="00A9212C" w:rsidP="009E5B58">
      <w:pPr>
        <w:pStyle w:val="BodyText"/>
        <w:numPr>
          <w:ilvl w:val="0"/>
          <w:numId w:val="6"/>
        </w:numPr>
        <w:spacing w:before="200" w:after="200"/>
        <w:rPr>
          <w:rFonts w:cs="Arial"/>
        </w:rPr>
      </w:pPr>
      <w:r>
        <w:rPr>
          <w:rFonts w:cs="Arial"/>
        </w:rPr>
        <w:t>iNEX</w:t>
      </w:r>
      <w:r w:rsidR="00857A6F" w:rsidRPr="001E34A9">
        <w:rPr>
          <w:rFonts w:cs="Arial"/>
        </w:rPr>
        <w:t xml:space="preserve"> protocol shall provide Quadruple streams.</w:t>
      </w:r>
    </w:p>
    <w:p w14:paraId="1D81B626" w14:textId="5006CB2B" w:rsidR="00857A6F" w:rsidRDefault="00A9212C" w:rsidP="009E5B58">
      <w:pPr>
        <w:pStyle w:val="BodyText"/>
        <w:numPr>
          <w:ilvl w:val="0"/>
          <w:numId w:val="6"/>
        </w:numPr>
        <w:spacing w:before="200" w:after="200"/>
        <w:rPr>
          <w:rFonts w:cs="Arial"/>
        </w:rPr>
      </w:pPr>
      <w:r>
        <w:rPr>
          <w:rFonts w:cs="Arial"/>
        </w:rPr>
        <w:t>iNEX</w:t>
      </w:r>
      <w:r w:rsidR="00857A6F" w:rsidRPr="001E34A9">
        <w:rPr>
          <w:rFonts w:cs="Arial"/>
        </w:rPr>
        <w:t xml:space="preserve"> protocol shall support H.265</w:t>
      </w:r>
      <w:r w:rsidR="00857A6F">
        <w:rPr>
          <w:rFonts w:cs="Arial"/>
        </w:rPr>
        <w:t xml:space="preserve"> and</w:t>
      </w:r>
      <w:r w:rsidR="00857A6F" w:rsidRPr="001E34A9">
        <w:rPr>
          <w:rFonts w:cs="Arial"/>
        </w:rPr>
        <w:t xml:space="preserve"> H.264 compression.</w:t>
      </w:r>
    </w:p>
    <w:p w14:paraId="143581EF" w14:textId="77777777" w:rsidR="00857A6F" w:rsidRPr="001A7B4C" w:rsidRDefault="00857A6F" w:rsidP="00857A6F">
      <w:pPr>
        <w:pStyle w:val="BodyText"/>
        <w:ind w:left="800"/>
        <w:rPr>
          <w:rFonts w:cs="Arial"/>
        </w:rPr>
      </w:pPr>
    </w:p>
    <w:p w14:paraId="63C67527" w14:textId="77777777" w:rsidR="00857A6F" w:rsidRPr="001E34A9" w:rsidRDefault="00857A6F" w:rsidP="00A9212C">
      <w:pPr>
        <w:pStyle w:val="Heading1"/>
        <w:numPr>
          <w:ilvl w:val="0"/>
          <w:numId w:val="0"/>
        </w:numPr>
      </w:pPr>
      <w:bookmarkStart w:id="5" w:name="_Toc531787640"/>
      <w:r w:rsidRPr="001E34A9">
        <w:t>Technical Specification</w:t>
      </w:r>
      <w:bookmarkEnd w:id="5"/>
    </w:p>
    <w:p w14:paraId="4F89565F" w14:textId="77777777" w:rsidR="00857A6F" w:rsidRPr="001E34A9" w:rsidRDefault="00857A6F" w:rsidP="00A9212C">
      <w:pPr>
        <w:pStyle w:val="Heading2"/>
        <w:numPr>
          <w:ilvl w:val="0"/>
          <w:numId w:val="0"/>
        </w:numPr>
      </w:pPr>
      <w:bookmarkStart w:id="6" w:name="_Toc531787641"/>
      <w:r w:rsidRPr="001E34A9">
        <w:t>Hardware specifications</w:t>
      </w:r>
      <w:bookmarkEnd w:id="6"/>
    </w:p>
    <w:p w14:paraId="62C3685B" w14:textId="77777777" w:rsidR="00857A6F" w:rsidRDefault="00857A6F" w:rsidP="009E5B58">
      <w:pPr>
        <w:pStyle w:val="BodyText"/>
        <w:numPr>
          <w:ilvl w:val="0"/>
          <w:numId w:val="7"/>
        </w:numPr>
        <w:spacing w:before="200" w:after="200"/>
        <w:rPr>
          <w:rFonts w:cs="Arial"/>
          <w:color w:val="000000" w:themeColor="text1"/>
        </w:rPr>
      </w:pPr>
      <w:r w:rsidRPr="00E155C2">
        <w:rPr>
          <w:rFonts w:cs="Arial"/>
          <w:color w:val="000000" w:themeColor="text1"/>
        </w:rPr>
        <w:t>USB port: 2 USB 2.0 ports</w:t>
      </w:r>
    </w:p>
    <w:p w14:paraId="7D874FD5" w14:textId="2D1A68D4" w:rsidR="00857A6F" w:rsidRPr="00E155C2" w:rsidRDefault="00857A6F" w:rsidP="009E5B58">
      <w:pPr>
        <w:pStyle w:val="BodyText"/>
        <w:numPr>
          <w:ilvl w:val="0"/>
          <w:numId w:val="7"/>
        </w:numPr>
        <w:spacing w:before="200" w:after="200"/>
        <w:rPr>
          <w:rFonts w:cs="Arial"/>
          <w:color w:val="000000" w:themeColor="text1"/>
        </w:rPr>
      </w:pPr>
      <w:r>
        <w:rPr>
          <w:rFonts w:cs="Arial"/>
          <w:color w:val="000000" w:themeColor="text1"/>
        </w:rPr>
        <w:t xml:space="preserve">Video </w:t>
      </w:r>
      <w:r w:rsidR="00A9212C">
        <w:rPr>
          <w:rFonts w:cs="Arial"/>
          <w:color w:val="000000" w:themeColor="text1"/>
        </w:rPr>
        <w:t>Out:</w:t>
      </w:r>
      <w:r>
        <w:rPr>
          <w:rFonts w:cs="Arial"/>
          <w:color w:val="000000" w:themeColor="text1"/>
        </w:rPr>
        <w:t xml:space="preserve"> 1 HDMI, 1 VGA, and 1 CVBS</w:t>
      </w:r>
    </w:p>
    <w:p w14:paraId="4B0EAA58" w14:textId="77777777" w:rsidR="00857A6F" w:rsidRPr="001E34A9" w:rsidRDefault="00857A6F" w:rsidP="00857A6F">
      <w:pPr>
        <w:pStyle w:val="BodyText"/>
        <w:ind w:left="800"/>
        <w:rPr>
          <w:rFonts w:cs="Arial"/>
        </w:rPr>
      </w:pPr>
    </w:p>
    <w:p w14:paraId="0CA9D780" w14:textId="77777777" w:rsidR="00857A6F" w:rsidRPr="00997A6E" w:rsidRDefault="00857A6F" w:rsidP="00A9212C">
      <w:pPr>
        <w:pStyle w:val="Heading2"/>
        <w:numPr>
          <w:ilvl w:val="0"/>
          <w:numId w:val="0"/>
        </w:numPr>
        <w:rPr>
          <w:color w:val="000000" w:themeColor="text1"/>
        </w:rPr>
      </w:pPr>
      <w:bookmarkStart w:id="7" w:name="_Toc531787642"/>
      <w:r w:rsidRPr="001E34A9">
        <w:t>Network Specifications</w:t>
      </w:r>
      <w:bookmarkEnd w:id="7"/>
    </w:p>
    <w:p w14:paraId="6ABD01B2" w14:textId="69345744" w:rsidR="00857A6F" w:rsidRPr="00997A6E" w:rsidRDefault="00857A6F" w:rsidP="009E5B58">
      <w:pPr>
        <w:pStyle w:val="BodyText"/>
        <w:numPr>
          <w:ilvl w:val="0"/>
          <w:numId w:val="8"/>
        </w:numPr>
        <w:spacing w:before="200" w:after="200"/>
        <w:rPr>
          <w:rFonts w:cs="Arial"/>
          <w:color w:val="000000" w:themeColor="text1"/>
        </w:rPr>
      </w:pPr>
      <w:r w:rsidRPr="00997A6E">
        <w:rPr>
          <w:rFonts w:cs="Arial"/>
          <w:color w:val="000000" w:themeColor="text1"/>
        </w:rPr>
        <w:t>Copper Service Port: 1 RJ-45 Connector</w:t>
      </w:r>
      <w:r w:rsidR="00A9212C">
        <w:rPr>
          <w:rFonts w:cs="Arial"/>
          <w:color w:val="000000" w:themeColor="text1"/>
        </w:rPr>
        <w:t xml:space="preserve"> </w:t>
      </w:r>
      <w:r w:rsidRPr="00997A6E">
        <w:rPr>
          <w:rFonts w:cs="Arial"/>
          <w:color w:val="000000" w:themeColor="text1"/>
        </w:rPr>
        <w:t>(10BASE-T, 100BASE-TX, 1000BASE-T)</w:t>
      </w:r>
    </w:p>
    <w:p w14:paraId="6FF6EC58" w14:textId="77777777" w:rsidR="00857A6F" w:rsidRPr="001E34A9" w:rsidRDefault="00857A6F" w:rsidP="009E5B58">
      <w:pPr>
        <w:pStyle w:val="BodyText"/>
        <w:numPr>
          <w:ilvl w:val="0"/>
          <w:numId w:val="8"/>
        </w:numPr>
        <w:spacing w:before="200" w:after="200"/>
        <w:rPr>
          <w:rFonts w:cs="Arial"/>
        </w:rPr>
      </w:pPr>
      <w:r w:rsidRPr="001E34A9">
        <w:rPr>
          <w:rFonts w:cs="Arial"/>
        </w:rPr>
        <w:t>Network throughput: Max. 90Mbps</w:t>
      </w:r>
    </w:p>
    <w:p w14:paraId="6ED5CE46" w14:textId="77777777" w:rsidR="00857A6F" w:rsidRPr="00997A6E" w:rsidRDefault="00857A6F" w:rsidP="009E5B58">
      <w:pPr>
        <w:pStyle w:val="BodyText"/>
        <w:numPr>
          <w:ilvl w:val="0"/>
          <w:numId w:val="8"/>
        </w:numPr>
        <w:spacing w:before="200" w:after="200"/>
        <w:rPr>
          <w:rFonts w:cs="Arial"/>
          <w:color w:val="000000" w:themeColor="text1"/>
        </w:rPr>
      </w:pPr>
      <w:r w:rsidRPr="00997A6E">
        <w:rPr>
          <w:rFonts w:cs="Arial"/>
          <w:color w:val="000000" w:themeColor="text1"/>
        </w:rPr>
        <w:t xml:space="preserve">Network Protocol: TCP, UDP, SNTP, </w:t>
      </w:r>
      <w:proofErr w:type="spellStart"/>
      <w:r w:rsidRPr="00997A6E">
        <w:rPr>
          <w:rFonts w:cs="Arial"/>
          <w:color w:val="000000" w:themeColor="text1"/>
        </w:rPr>
        <w:t>mDNS</w:t>
      </w:r>
      <w:proofErr w:type="spellEnd"/>
      <w:r w:rsidRPr="00997A6E">
        <w:rPr>
          <w:rFonts w:cs="Arial"/>
          <w:color w:val="000000" w:themeColor="text1"/>
        </w:rPr>
        <w:t xml:space="preserve">, </w:t>
      </w:r>
    </w:p>
    <w:p w14:paraId="1B573943" w14:textId="77777777" w:rsidR="00857A6F" w:rsidRDefault="00857A6F" w:rsidP="00857A6F">
      <w:pPr>
        <w:pStyle w:val="BodyText"/>
        <w:ind w:left="800"/>
        <w:rPr>
          <w:rFonts w:cs="Arial"/>
        </w:rPr>
      </w:pPr>
    </w:p>
    <w:p w14:paraId="0B17F492" w14:textId="77777777" w:rsidR="00A9212C" w:rsidRDefault="00A9212C" w:rsidP="00857A6F">
      <w:pPr>
        <w:pStyle w:val="BodyText"/>
        <w:ind w:left="800"/>
        <w:rPr>
          <w:rFonts w:cs="Arial"/>
        </w:rPr>
      </w:pPr>
    </w:p>
    <w:p w14:paraId="07AF67BE" w14:textId="77777777" w:rsidR="00A9212C" w:rsidRDefault="00A9212C" w:rsidP="00857A6F">
      <w:pPr>
        <w:pStyle w:val="BodyText"/>
        <w:ind w:left="800"/>
        <w:rPr>
          <w:rFonts w:cs="Arial"/>
        </w:rPr>
      </w:pPr>
    </w:p>
    <w:p w14:paraId="4A736627" w14:textId="77777777" w:rsidR="00A9212C" w:rsidRPr="001E34A9" w:rsidRDefault="00A9212C" w:rsidP="00857A6F">
      <w:pPr>
        <w:pStyle w:val="BodyText"/>
        <w:ind w:left="800"/>
        <w:rPr>
          <w:rFonts w:cs="Arial"/>
        </w:rPr>
      </w:pPr>
    </w:p>
    <w:p w14:paraId="7C3C6D1E" w14:textId="77777777" w:rsidR="00857A6F" w:rsidRPr="001E34A9" w:rsidRDefault="00857A6F" w:rsidP="00A9212C">
      <w:pPr>
        <w:pStyle w:val="Heading2"/>
        <w:numPr>
          <w:ilvl w:val="0"/>
          <w:numId w:val="0"/>
        </w:numPr>
      </w:pPr>
      <w:bookmarkStart w:id="8" w:name="_Toc531787645"/>
      <w:r w:rsidRPr="001E34A9">
        <w:lastRenderedPageBreak/>
        <w:t>Decoding specification</w:t>
      </w:r>
      <w:bookmarkEnd w:id="8"/>
    </w:p>
    <w:p w14:paraId="3533176D" w14:textId="77777777" w:rsidR="00857A6F" w:rsidRPr="001E34A9" w:rsidRDefault="00857A6F" w:rsidP="00A9212C">
      <w:pPr>
        <w:pStyle w:val="Heading3"/>
        <w:numPr>
          <w:ilvl w:val="0"/>
          <w:numId w:val="0"/>
        </w:numPr>
        <w:ind w:left="850"/>
        <w:rPr>
          <w:b w:val="0"/>
          <w:sz w:val="20"/>
        </w:rPr>
      </w:pPr>
      <w:bookmarkStart w:id="9" w:name="_Toc531787646"/>
      <w:r w:rsidRPr="001E34A9">
        <w:rPr>
          <w:b w:val="0"/>
          <w:sz w:val="20"/>
        </w:rPr>
        <w:t>Display resolution</w:t>
      </w:r>
      <w:bookmarkEnd w:id="9"/>
    </w:p>
    <w:p w14:paraId="0416906F" w14:textId="036322A8" w:rsidR="00857A6F" w:rsidRPr="001A7B4C" w:rsidRDefault="00A9212C" w:rsidP="009E5B58">
      <w:pPr>
        <w:pStyle w:val="BodyText"/>
        <w:numPr>
          <w:ilvl w:val="0"/>
          <w:numId w:val="9"/>
        </w:numPr>
        <w:spacing w:before="200" w:after="200"/>
        <w:rPr>
          <w:rFonts w:cs="Arial"/>
        </w:rPr>
      </w:pPr>
      <w:r w:rsidRPr="001A7B4C">
        <w:rPr>
          <w:rFonts w:cs="Arial"/>
        </w:rPr>
        <w:t>HDMI:</w:t>
      </w:r>
      <w:r w:rsidR="00857A6F" w:rsidRPr="001A7B4C">
        <w:rPr>
          <w:rFonts w:cs="Arial"/>
        </w:rPr>
        <w:t xml:space="preserve"> 3840x2160, 1920x1200, 1920x1080, 1680x1050, 1600x1200</w:t>
      </w:r>
    </w:p>
    <w:p w14:paraId="70AFB203" w14:textId="4B270086" w:rsidR="00857A6F" w:rsidRPr="001A7B4C" w:rsidRDefault="00A9212C" w:rsidP="009E5B58">
      <w:pPr>
        <w:pStyle w:val="BodyText"/>
        <w:numPr>
          <w:ilvl w:val="0"/>
          <w:numId w:val="9"/>
        </w:numPr>
        <w:spacing w:before="200" w:after="200"/>
        <w:rPr>
          <w:rFonts w:cs="Arial"/>
        </w:rPr>
      </w:pPr>
      <w:r w:rsidRPr="001A7B4C">
        <w:rPr>
          <w:rFonts w:cs="Arial"/>
        </w:rPr>
        <w:t>VGA:</w:t>
      </w:r>
      <w:r w:rsidR="00857A6F" w:rsidRPr="001A7B4C">
        <w:rPr>
          <w:rFonts w:cs="Arial"/>
        </w:rPr>
        <w:t xml:space="preserve"> 1920x1200, 1920x1080, 1680x1050, 1600x1200</w:t>
      </w:r>
    </w:p>
    <w:p w14:paraId="1F4D0611" w14:textId="70DC3F81" w:rsidR="00857A6F" w:rsidRPr="001A7B4C" w:rsidRDefault="00A9212C" w:rsidP="009E5B58">
      <w:pPr>
        <w:pStyle w:val="BodyText"/>
        <w:numPr>
          <w:ilvl w:val="0"/>
          <w:numId w:val="9"/>
        </w:numPr>
        <w:spacing w:before="200" w:after="200"/>
        <w:rPr>
          <w:rFonts w:cs="Arial"/>
        </w:rPr>
      </w:pPr>
      <w:r w:rsidRPr="001A7B4C">
        <w:rPr>
          <w:rFonts w:cs="Arial"/>
        </w:rPr>
        <w:t>CVBS:</w:t>
      </w:r>
      <w:r w:rsidR="00857A6F" w:rsidRPr="001A7B4C">
        <w:rPr>
          <w:rFonts w:cs="Arial"/>
        </w:rPr>
        <w:t xml:space="preserve"> 720x480(NTSC</w:t>
      </w:r>
      <w:r w:rsidR="00CA75DE" w:rsidRPr="001A7B4C">
        <w:rPr>
          <w:rFonts w:cs="Arial"/>
        </w:rPr>
        <w:t>),</w:t>
      </w:r>
      <w:r w:rsidR="00857A6F" w:rsidRPr="001A7B4C">
        <w:rPr>
          <w:rFonts w:cs="Arial"/>
        </w:rPr>
        <w:t xml:space="preserve"> 720x576(PAL)</w:t>
      </w:r>
    </w:p>
    <w:p w14:paraId="68EE8015" w14:textId="77777777" w:rsidR="00857A6F" w:rsidRPr="001E34A9" w:rsidRDefault="00857A6F" w:rsidP="00A9212C">
      <w:pPr>
        <w:pStyle w:val="Heading3"/>
        <w:numPr>
          <w:ilvl w:val="0"/>
          <w:numId w:val="0"/>
        </w:numPr>
        <w:ind w:left="850"/>
        <w:rPr>
          <w:b w:val="0"/>
          <w:sz w:val="20"/>
        </w:rPr>
      </w:pPr>
      <w:bookmarkStart w:id="10" w:name="_Toc531787647"/>
      <w:r w:rsidRPr="001E34A9">
        <w:rPr>
          <w:b w:val="0"/>
          <w:sz w:val="20"/>
        </w:rPr>
        <w:t>Decoding capability</w:t>
      </w:r>
      <w:bookmarkEnd w:id="10"/>
    </w:p>
    <w:p w14:paraId="20B49187" w14:textId="77777777" w:rsidR="00857A6F" w:rsidRPr="001E34A9" w:rsidRDefault="00857A6F" w:rsidP="009E5B58">
      <w:pPr>
        <w:pStyle w:val="BodyText"/>
        <w:numPr>
          <w:ilvl w:val="0"/>
          <w:numId w:val="3"/>
        </w:numPr>
        <w:spacing w:before="200" w:after="200"/>
        <w:rPr>
          <w:rFonts w:cs="Arial"/>
        </w:rPr>
      </w:pPr>
      <w:r w:rsidRPr="001E34A9">
        <w:rPr>
          <w:rFonts w:cs="Arial"/>
        </w:rPr>
        <w:t xml:space="preserve">Up to 480 </w:t>
      </w:r>
      <w:proofErr w:type="spellStart"/>
      <w:r w:rsidRPr="001E34A9">
        <w:rPr>
          <w:rFonts w:cs="Arial"/>
        </w:rPr>
        <w:t>ips</w:t>
      </w:r>
      <w:proofErr w:type="spellEnd"/>
      <w:r w:rsidRPr="001E34A9">
        <w:rPr>
          <w:rFonts w:cs="Arial"/>
        </w:rPr>
        <w:t xml:space="preserve"> (16ch x 30ips)</w:t>
      </w:r>
    </w:p>
    <w:p w14:paraId="4A3FB119" w14:textId="77777777" w:rsidR="00857A6F" w:rsidRPr="001E34A9" w:rsidRDefault="00857A6F" w:rsidP="009E5B58">
      <w:pPr>
        <w:pStyle w:val="BodyText"/>
        <w:numPr>
          <w:ilvl w:val="0"/>
          <w:numId w:val="3"/>
        </w:numPr>
        <w:spacing w:before="200" w:after="200"/>
        <w:rPr>
          <w:rFonts w:cs="Arial"/>
        </w:rPr>
      </w:pPr>
      <w:r w:rsidRPr="001E34A9">
        <w:rPr>
          <w:rFonts w:cs="Arial"/>
        </w:rPr>
        <w:t>Bitrate control: VBR</w:t>
      </w:r>
    </w:p>
    <w:p w14:paraId="0879E9BF" w14:textId="77777777" w:rsidR="00857A6F" w:rsidRPr="001E34A9" w:rsidRDefault="00857A6F" w:rsidP="00857A6F">
      <w:pPr>
        <w:pStyle w:val="BodyText"/>
        <w:ind w:left="800"/>
        <w:rPr>
          <w:rFonts w:cs="Arial"/>
        </w:rPr>
      </w:pPr>
    </w:p>
    <w:p w14:paraId="4808F9CF" w14:textId="77777777" w:rsidR="00857A6F" w:rsidRPr="001E34A9" w:rsidRDefault="00857A6F" w:rsidP="00A9212C">
      <w:pPr>
        <w:pStyle w:val="Heading2"/>
        <w:numPr>
          <w:ilvl w:val="0"/>
          <w:numId w:val="0"/>
        </w:numPr>
      </w:pPr>
      <w:bookmarkStart w:id="11" w:name="_Toc531787648"/>
      <w:r w:rsidRPr="001E34A9">
        <w:t>Electrical Specifications</w:t>
      </w:r>
      <w:bookmarkEnd w:id="11"/>
    </w:p>
    <w:p w14:paraId="1B646799" w14:textId="4C7D21BD" w:rsidR="00857A6F" w:rsidRPr="001A7B4C" w:rsidRDefault="00857A6F" w:rsidP="009E5B58">
      <w:pPr>
        <w:pStyle w:val="BodyText"/>
        <w:numPr>
          <w:ilvl w:val="0"/>
          <w:numId w:val="10"/>
        </w:numPr>
        <w:spacing w:before="200" w:after="200"/>
        <w:rPr>
          <w:rFonts w:cs="Arial"/>
        </w:rPr>
      </w:pPr>
      <w:r w:rsidRPr="001A7B4C">
        <w:rPr>
          <w:rFonts w:cs="Arial"/>
        </w:rPr>
        <w:t xml:space="preserve">Power Consumption: </w:t>
      </w:r>
      <w:r w:rsidRPr="001A7B4C">
        <w:rPr>
          <w:rFonts w:eastAsia="MyriadPro-Regular" w:cs="Arial"/>
        </w:rPr>
        <w:t>12V=, 1.</w:t>
      </w:r>
      <w:r>
        <w:rPr>
          <w:rFonts w:eastAsia="MyriadPro-Regular" w:cs="Arial"/>
        </w:rPr>
        <w:t>4</w:t>
      </w:r>
      <w:r w:rsidRPr="001A7B4C">
        <w:rPr>
          <w:rFonts w:eastAsia="MyriadPro-Regular" w:cs="Arial"/>
        </w:rPr>
        <w:t>A, 1</w:t>
      </w:r>
      <w:r>
        <w:rPr>
          <w:rFonts w:eastAsia="MyriadPro-Regular" w:cs="Arial"/>
        </w:rPr>
        <w:t>6</w:t>
      </w:r>
      <w:r w:rsidRPr="001A7B4C">
        <w:rPr>
          <w:rFonts w:eastAsia="MyriadPro-Regular" w:cs="Arial"/>
        </w:rPr>
        <w:t>.</w:t>
      </w:r>
      <w:r>
        <w:rPr>
          <w:rFonts w:eastAsia="MyriadPro-Regular" w:cs="Arial"/>
        </w:rPr>
        <w:t>8</w:t>
      </w:r>
      <w:r w:rsidRPr="001A7B4C">
        <w:rPr>
          <w:rFonts w:eastAsia="MyriadPro-Regular" w:cs="Arial"/>
        </w:rPr>
        <w:t>W</w:t>
      </w:r>
      <w:r w:rsidR="00A9212C">
        <w:rPr>
          <w:rFonts w:eastAsia="MyriadPro-Regular" w:cs="Arial"/>
        </w:rPr>
        <w:t xml:space="preserve">, </w:t>
      </w:r>
      <w:r w:rsidR="00A9212C" w:rsidRPr="001A7B4C">
        <w:rPr>
          <w:rFonts w:eastAsia="MyriadPro-Regular" w:cs="Arial"/>
        </w:rPr>
        <w:t>PoE</w:t>
      </w:r>
      <w:r w:rsidRPr="001A7B4C">
        <w:rPr>
          <w:rFonts w:eastAsia="MyriadPro-Regular" w:cs="Arial"/>
        </w:rPr>
        <w:t>, IEEE 802.3a</w:t>
      </w:r>
      <w:r>
        <w:rPr>
          <w:rFonts w:eastAsia="MyriadPro-Regular" w:cs="Arial"/>
        </w:rPr>
        <w:t>t</w:t>
      </w:r>
      <w:r w:rsidR="00CA75DE">
        <w:rPr>
          <w:rFonts w:eastAsia="MyriadPro-Regular" w:cs="Arial"/>
        </w:rPr>
        <w:t xml:space="preserve"> </w:t>
      </w:r>
      <w:r w:rsidRPr="001A7B4C">
        <w:rPr>
          <w:rFonts w:eastAsia="MyriadPro-Regular" w:cs="Arial"/>
        </w:rPr>
        <w:t xml:space="preserve">(Class </w:t>
      </w:r>
      <w:r>
        <w:rPr>
          <w:rFonts w:eastAsia="MyriadPro-Regular" w:cs="Arial"/>
        </w:rPr>
        <w:t>4</w:t>
      </w:r>
      <w:r w:rsidRPr="001A7B4C">
        <w:rPr>
          <w:rFonts w:eastAsia="MyriadPro-Regular" w:cs="Arial"/>
        </w:rPr>
        <w:t>)</w:t>
      </w:r>
    </w:p>
    <w:p w14:paraId="75E7138C" w14:textId="77777777" w:rsidR="00857A6F" w:rsidRPr="001E34A9" w:rsidRDefault="00857A6F" w:rsidP="009E5B58">
      <w:pPr>
        <w:pStyle w:val="BodyText"/>
        <w:numPr>
          <w:ilvl w:val="0"/>
          <w:numId w:val="10"/>
        </w:numPr>
        <w:spacing w:before="200" w:after="200"/>
        <w:rPr>
          <w:rFonts w:cs="Arial"/>
        </w:rPr>
      </w:pPr>
      <w:r w:rsidRPr="001E34A9">
        <w:rPr>
          <w:rFonts w:eastAsia="MyriadPro-Regular" w:cs="Arial"/>
        </w:rPr>
        <w:t xml:space="preserve">Power Input: </w:t>
      </w:r>
      <w:r w:rsidRPr="001A7B4C">
        <w:rPr>
          <w:rFonts w:eastAsia="MyriadPro-Regular" w:cs="Arial"/>
        </w:rPr>
        <w:t>12VDC, PoE</w:t>
      </w:r>
    </w:p>
    <w:p w14:paraId="3CE5E030" w14:textId="77777777" w:rsidR="00857A6F" w:rsidRPr="001E34A9" w:rsidRDefault="00857A6F" w:rsidP="009E5B58">
      <w:pPr>
        <w:pStyle w:val="BodyText"/>
        <w:numPr>
          <w:ilvl w:val="0"/>
          <w:numId w:val="10"/>
        </w:numPr>
        <w:spacing w:before="200" w:after="200"/>
        <w:rPr>
          <w:rFonts w:cs="Arial"/>
        </w:rPr>
      </w:pPr>
      <w:r w:rsidRPr="001E34A9">
        <w:rPr>
          <w:rFonts w:cs="Arial"/>
        </w:rPr>
        <w:t>Regulatory Approvals:</w:t>
      </w:r>
    </w:p>
    <w:p w14:paraId="59D674DE" w14:textId="77777777" w:rsidR="00857A6F" w:rsidRPr="001E34A9" w:rsidRDefault="00857A6F" w:rsidP="009E5B58">
      <w:pPr>
        <w:pStyle w:val="BodyText"/>
        <w:numPr>
          <w:ilvl w:val="1"/>
          <w:numId w:val="10"/>
        </w:numPr>
        <w:spacing w:before="200" w:after="200"/>
        <w:rPr>
          <w:rFonts w:cs="Arial"/>
        </w:rPr>
      </w:pPr>
      <w:r w:rsidRPr="001E34A9">
        <w:rPr>
          <w:rFonts w:cs="Arial"/>
        </w:rPr>
        <w:t>Electrical: FCC, CE, KC</w:t>
      </w:r>
    </w:p>
    <w:p w14:paraId="134E43EA" w14:textId="77777777" w:rsidR="00857A6F" w:rsidRDefault="00857A6F" w:rsidP="00857A6F">
      <w:pPr>
        <w:pStyle w:val="BodyText"/>
        <w:ind w:left="1200"/>
        <w:rPr>
          <w:rFonts w:cs="Arial"/>
        </w:rPr>
      </w:pPr>
    </w:p>
    <w:p w14:paraId="3C9024A0" w14:textId="77777777" w:rsidR="00857A6F" w:rsidRPr="001E34A9" w:rsidRDefault="00857A6F" w:rsidP="00857A6F">
      <w:pPr>
        <w:pStyle w:val="BodyText"/>
        <w:ind w:left="1200"/>
        <w:rPr>
          <w:rFonts w:cs="Arial"/>
        </w:rPr>
      </w:pPr>
    </w:p>
    <w:p w14:paraId="00D9E5F2" w14:textId="77777777" w:rsidR="00857A6F" w:rsidRPr="001E34A9" w:rsidRDefault="00857A6F" w:rsidP="00A9212C">
      <w:pPr>
        <w:pStyle w:val="Heading2"/>
        <w:numPr>
          <w:ilvl w:val="0"/>
          <w:numId w:val="0"/>
        </w:numPr>
      </w:pPr>
      <w:bookmarkStart w:id="12" w:name="_Toc531787649"/>
      <w:r w:rsidRPr="001E34A9">
        <w:t>Mechanical Specifications</w:t>
      </w:r>
      <w:bookmarkEnd w:id="12"/>
    </w:p>
    <w:p w14:paraId="425723E5" w14:textId="77777777" w:rsidR="00857A6F" w:rsidRPr="001E34A9" w:rsidRDefault="00857A6F" w:rsidP="009E5B58">
      <w:pPr>
        <w:pStyle w:val="BodyText"/>
        <w:numPr>
          <w:ilvl w:val="0"/>
          <w:numId w:val="11"/>
        </w:numPr>
        <w:spacing w:before="200" w:after="200"/>
        <w:ind w:left="880" w:hanging="440"/>
        <w:rPr>
          <w:rFonts w:eastAsia="Malgun Gothic" w:cs="Arial"/>
        </w:rPr>
      </w:pPr>
      <w:r w:rsidRPr="001E34A9">
        <w:rPr>
          <w:rFonts w:eastAsia="Malgun Gothic" w:cs="Arial"/>
        </w:rPr>
        <w:t xml:space="preserve">Unit Dimensions (W x H x D): </w:t>
      </w:r>
      <w:r w:rsidRPr="001E34A9">
        <w:rPr>
          <w:rFonts w:cs="Arial"/>
        </w:rPr>
        <w:t>200mm x 44mm x 153mm (7.9" x 1.7" x 6.0")</w:t>
      </w:r>
    </w:p>
    <w:p w14:paraId="2408DDC3" w14:textId="77777777" w:rsidR="00857A6F" w:rsidRPr="001E34A9" w:rsidRDefault="00857A6F" w:rsidP="009E5B58">
      <w:pPr>
        <w:pStyle w:val="BodyText"/>
        <w:numPr>
          <w:ilvl w:val="0"/>
          <w:numId w:val="11"/>
        </w:numPr>
        <w:spacing w:before="200" w:after="200"/>
        <w:ind w:left="880" w:hanging="440"/>
        <w:rPr>
          <w:rFonts w:eastAsia="Malgun Gothic" w:cs="Arial"/>
        </w:rPr>
      </w:pPr>
      <w:r w:rsidRPr="001E34A9">
        <w:rPr>
          <w:rFonts w:eastAsia="Malgun Gothic" w:cs="Arial"/>
        </w:rPr>
        <w:t xml:space="preserve">Unit Weight: </w:t>
      </w:r>
      <w:r w:rsidRPr="001E34A9">
        <w:rPr>
          <w:rFonts w:cs="Arial"/>
        </w:rPr>
        <w:t>0.78kg (1.72lb)</w:t>
      </w:r>
    </w:p>
    <w:p w14:paraId="0330516B" w14:textId="77777777" w:rsidR="00857A6F" w:rsidRPr="001E34A9" w:rsidRDefault="00857A6F" w:rsidP="00857A6F">
      <w:pPr>
        <w:pStyle w:val="BodyText"/>
        <w:ind w:left="800"/>
        <w:rPr>
          <w:rFonts w:eastAsia="Malgun Gothic" w:cs="Arial"/>
        </w:rPr>
      </w:pPr>
    </w:p>
    <w:p w14:paraId="6FB02599" w14:textId="77777777" w:rsidR="00857A6F" w:rsidRPr="001E34A9" w:rsidRDefault="00857A6F" w:rsidP="00A9212C">
      <w:pPr>
        <w:pStyle w:val="Heading2"/>
        <w:numPr>
          <w:ilvl w:val="0"/>
          <w:numId w:val="0"/>
        </w:numPr>
      </w:pPr>
      <w:bookmarkStart w:id="13" w:name="_Toc531787650"/>
      <w:r w:rsidRPr="001E34A9">
        <w:t>Environmental Specifications</w:t>
      </w:r>
      <w:bookmarkEnd w:id="13"/>
    </w:p>
    <w:p w14:paraId="539F5379" w14:textId="77777777" w:rsidR="00857A6F" w:rsidRPr="001E34A9" w:rsidRDefault="00857A6F" w:rsidP="009E5B58">
      <w:pPr>
        <w:pStyle w:val="BodyText"/>
        <w:numPr>
          <w:ilvl w:val="0"/>
          <w:numId w:val="12"/>
        </w:numPr>
        <w:spacing w:before="200" w:after="200"/>
        <w:rPr>
          <w:rFonts w:cs="Arial"/>
        </w:rPr>
      </w:pPr>
      <w:r w:rsidRPr="001E34A9">
        <w:rPr>
          <w:rFonts w:cs="Arial"/>
        </w:rPr>
        <w:t xml:space="preserve">Operating Temperature: </w:t>
      </w:r>
      <w:r w:rsidRPr="001E34A9">
        <w:rPr>
          <w:rFonts w:eastAsia="Gulim" w:cs="Arial"/>
        </w:rPr>
        <w:t>0°C to 40°C (32</w:t>
      </w:r>
      <w:r w:rsidRPr="001E34A9">
        <w:rPr>
          <w:rFonts w:ascii="Malgun Gothic" w:eastAsia="Gulim" w:hAnsi="Malgun Gothic" w:cs="Malgun Gothic"/>
        </w:rPr>
        <w:t>℉</w:t>
      </w:r>
      <w:r w:rsidRPr="001E34A9">
        <w:rPr>
          <w:rFonts w:eastAsia="Gulim" w:cs="Arial"/>
        </w:rPr>
        <w:t xml:space="preserve"> ~ 104</w:t>
      </w:r>
      <w:r w:rsidRPr="001E34A9">
        <w:rPr>
          <w:rFonts w:ascii="Malgun Gothic" w:eastAsia="Gulim" w:hAnsi="Malgun Gothic" w:cs="Malgun Gothic"/>
        </w:rPr>
        <w:t>℉</w:t>
      </w:r>
      <w:r w:rsidRPr="001E34A9">
        <w:rPr>
          <w:rFonts w:eastAsia="Gulim" w:cs="Arial"/>
        </w:rPr>
        <w:t>)</w:t>
      </w:r>
    </w:p>
    <w:p w14:paraId="2252214D" w14:textId="77777777" w:rsidR="00857A6F" w:rsidRPr="001E34A9" w:rsidRDefault="00857A6F" w:rsidP="009E5B58">
      <w:pPr>
        <w:pStyle w:val="BodyText"/>
        <w:numPr>
          <w:ilvl w:val="0"/>
          <w:numId w:val="12"/>
        </w:numPr>
        <w:spacing w:before="200" w:after="200"/>
        <w:rPr>
          <w:rFonts w:cs="Arial"/>
        </w:rPr>
      </w:pPr>
      <w:r w:rsidRPr="001E34A9">
        <w:rPr>
          <w:rFonts w:eastAsia="Gulim" w:cs="Arial"/>
        </w:rPr>
        <w:t>Operating Humidity: 0 ~ 90%</w:t>
      </w:r>
    </w:p>
    <w:p w14:paraId="43D4405E" w14:textId="77777777" w:rsidR="00857A6F" w:rsidRPr="00F81A48" w:rsidRDefault="00857A6F" w:rsidP="00857A6F">
      <w:pPr>
        <w:rPr>
          <w:rFonts w:eastAsia="Malgun Gothic" w:cs="Arial"/>
        </w:rPr>
      </w:pPr>
      <w:r w:rsidRPr="00F81A48">
        <w:rPr>
          <w:rFonts w:eastAsia="Malgun Gothic" w:cs="Arial"/>
        </w:rPr>
        <w:br w:type="page"/>
      </w:r>
    </w:p>
    <w:p w14:paraId="40B6353C" w14:textId="77777777" w:rsidR="00857A6F" w:rsidRDefault="00857A6F" w:rsidP="00857A6F">
      <w:pPr>
        <w:pStyle w:val="Heading1"/>
        <w:numPr>
          <w:ilvl w:val="0"/>
          <w:numId w:val="0"/>
        </w:numPr>
        <w:ind w:left="425" w:hanging="425"/>
      </w:pPr>
      <w:bookmarkStart w:id="14" w:name="_Toc417565633"/>
      <w:bookmarkStart w:id="15" w:name="_Toc531787651"/>
      <w:r>
        <w:rPr>
          <w:rFonts w:hint="eastAsia"/>
        </w:rPr>
        <w:lastRenderedPageBreak/>
        <w:t>Version History</w:t>
      </w:r>
      <w:bookmarkEnd w:id="14"/>
      <w:bookmarkEnd w:id="15"/>
    </w:p>
    <w:tbl>
      <w:tblPr>
        <w:tblStyle w:val="TableGrid"/>
        <w:tblW w:w="0" w:type="auto"/>
        <w:tblInd w:w="0" w:type="dxa"/>
        <w:tblLook w:val="04A0" w:firstRow="1" w:lastRow="0" w:firstColumn="1" w:lastColumn="0" w:noHBand="0" w:noVBand="1"/>
      </w:tblPr>
      <w:tblGrid>
        <w:gridCol w:w="1109"/>
        <w:gridCol w:w="1618"/>
        <w:gridCol w:w="1636"/>
        <w:gridCol w:w="4987"/>
      </w:tblGrid>
      <w:tr w:rsidR="00857A6F" w14:paraId="383079AE" w14:textId="77777777" w:rsidTr="002C2F0A">
        <w:tc>
          <w:tcPr>
            <w:tcW w:w="1121" w:type="dxa"/>
            <w:vAlign w:val="center"/>
          </w:tcPr>
          <w:p w14:paraId="29250588" w14:textId="77777777" w:rsidR="00857A6F" w:rsidRPr="007F587E" w:rsidRDefault="00857A6F" w:rsidP="002C2F0A">
            <w:pPr>
              <w:jc w:val="center"/>
              <w:rPr>
                <w:b/>
              </w:rPr>
            </w:pPr>
            <w:r w:rsidRPr="007F587E">
              <w:rPr>
                <w:rFonts w:hint="eastAsia"/>
                <w:b/>
              </w:rPr>
              <w:t>Version</w:t>
            </w:r>
          </w:p>
        </w:tc>
        <w:tc>
          <w:tcPr>
            <w:tcW w:w="1659" w:type="dxa"/>
            <w:vAlign w:val="center"/>
          </w:tcPr>
          <w:p w14:paraId="0C51F7DE" w14:textId="77777777" w:rsidR="00857A6F" w:rsidRPr="007F587E" w:rsidRDefault="00857A6F" w:rsidP="002C2F0A">
            <w:pPr>
              <w:jc w:val="center"/>
              <w:rPr>
                <w:b/>
              </w:rPr>
            </w:pPr>
            <w:r w:rsidRPr="007F587E">
              <w:rPr>
                <w:rFonts w:hint="eastAsia"/>
                <w:b/>
              </w:rPr>
              <w:t>Writer</w:t>
            </w:r>
          </w:p>
        </w:tc>
        <w:tc>
          <w:tcPr>
            <w:tcW w:w="1670" w:type="dxa"/>
            <w:vAlign w:val="center"/>
          </w:tcPr>
          <w:p w14:paraId="3F9EC1BC" w14:textId="77777777" w:rsidR="00857A6F" w:rsidRPr="007F587E" w:rsidRDefault="00857A6F" w:rsidP="002C2F0A">
            <w:pPr>
              <w:jc w:val="center"/>
              <w:rPr>
                <w:b/>
              </w:rPr>
            </w:pPr>
            <w:r w:rsidRPr="007F587E">
              <w:rPr>
                <w:rFonts w:hint="eastAsia"/>
                <w:b/>
              </w:rPr>
              <w:t>Revision Date</w:t>
            </w:r>
          </w:p>
        </w:tc>
        <w:tc>
          <w:tcPr>
            <w:tcW w:w="5178" w:type="dxa"/>
            <w:vAlign w:val="center"/>
          </w:tcPr>
          <w:p w14:paraId="487B2B14" w14:textId="77777777" w:rsidR="00857A6F" w:rsidRPr="007F587E" w:rsidRDefault="00857A6F" w:rsidP="002C2F0A">
            <w:pPr>
              <w:jc w:val="center"/>
              <w:rPr>
                <w:b/>
              </w:rPr>
            </w:pPr>
            <w:r w:rsidRPr="007F587E">
              <w:rPr>
                <w:rFonts w:hint="eastAsia"/>
                <w:b/>
              </w:rPr>
              <w:t>Remarks</w:t>
            </w:r>
          </w:p>
        </w:tc>
      </w:tr>
      <w:tr w:rsidR="00857A6F" w14:paraId="682F56E8" w14:textId="77777777" w:rsidTr="002C2F0A">
        <w:tc>
          <w:tcPr>
            <w:tcW w:w="1121" w:type="dxa"/>
            <w:vAlign w:val="center"/>
          </w:tcPr>
          <w:p w14:paraId="36B8D2C4" w14:textId="77777777" w:rsidR="00857A6F" w:rsidRDefault="00857A6F" w:rsidP="002C2F0A">
            <w:pPr>
              <w:jc w:val="center"/>
            </w:pPr>
            <w:r>
              <w:rPr>
                <w:rFonts w:hint="eastAsia"/>
              </w:rPr>
              <w:t>1.0</w:t>
            </w:r>
          </w:p>
        </w:tc>
        <w:tc>
          <w:tcPr>
            <w:tcW w:w="1659" w:type="dxa"/>
            <w:vAlign w:val="center"/>
          </w:tcPr>
          <w:p w14:paraId="6B7A78C6" w14:textId="77777777" w:rsidR="00857A6F" w:rsidRDefault="00857A6F" w:rsidP="002C2F0A">
            <w:pPr>
              <w:jc w:val="center"/>
            </w:pPr>
            <w:r>
              <w:t>TS Team</w:t>
            </w:r>
          </w:p>
        </w:tc>
        <w:tc>
          <w:tcPr>
            <w:tcW w:w="1670" w:type="dxa"/>
            <w:vAlign w:val="center"/>
          </w:tcPr>
          <w:p w14:paraId="54784062" w14:textId="77777777" w:rsidR="00857A6F" w:rsidRDefault="00857A6F" w:rsidP="002C2F0A">
            <w:pPr>
              <w:jc w:val="center"/>
            </w:pPr>
            <w:proofErr w:type="gramStart"/>
            <w:r>
              <w:t>May,</w:t>
            </w:r>
            <w:proofErr w:type="gramEnd"/>
            <w:r>
              <w:t xml:space="preserve"> 24,</w:t>
            </w:r>
            <w:r>
              <w:rPr>
                <w:rFonts w:hint="eastAsia"/>
              </w:rPr>
              <w:t xml:space="preserve"> 20</w:t>
            </w:r>
            <w:r>
              <w:t>23</w:t>
            </w:r>
          </w:p>
        </w:tc>
        <w:tc>
          <w:tcPr>
            <w:tcW w:w="5178" w:type="dxa"/>
            <w:vAlign w:val="center"/>
          </w:tcPr>
          <w:p w14:paraId="244AE491" w14:textId="77777777" w:rsidR="00857A6F" w:rsidRDefault="00857A6F" w:rsidP="002C2F0A">
            <w:pPr>
              <w:jc w:val="left"/>
            </w:pPr>
            <w:r>
              <w:rPr>
                <w:rFonts w:hint="eastAsia"/>
              </w:rPr>
              <w:t>Initial Release</w:t>
            </w:r>
          </w:p>
        </w:tc>
      </w:tr>
    </w:tbl>
    <w:p w14:paraId="7B25E003" w14:textId="77777777" w:rsidR="00857A6F" w:rsidRPr="00B55C6B" w:rsidRDefault="00857A6F" w:rsidP="00857A6F">
      <w:pPr>
        <w:pStyle w:val="BodyText"/>
      </w:pPr>
    </w:p>
    <w:p w14:paraId="44A0CCA1" w14:textId="77777777" w:rsidR="00801D85" w:rsidRPr="004858F3" w:rsidRDefault="00801D85" w:rsidP="00857A6F">
      <w:pPr>
        <w:pStyle w:val="BodyText"/>
        <w:jc w:val="left"/>
      </w:pPr>
    </w:p>
    <w:sectPr w:rsidR="00801D85" w:rsidRPr="004858F3" w:rsidSect="004858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F46F" w14:textId="77777777" w:rsidR="004B73E5" w:rsidRDefault="004B73E5" w:rsidP="005E345A">
      <w:pPr>
        <w:spacing w:after="0" w:line="240" w:lineRule="auto"/>
      </w:pPr>
      <w:r>
        <w:separator/>
      </w:r>
    </w:p>
  </w:endnote>
  <w:endnote w:type="continuationSeparator" w:id="0">
    <w:p w14:paraId="22513D73" w14:textId="77777777" w:rsidR="004B73E5" w:rsidRDefault="004B73E5" w:rsidP="005E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2DF" w14:textId="77777777" w:rsidR="005E345A" w:rsidRDefault="00801D85">
    <w:pPr>
      <w:pStyle w:val="Footer"/>
    </w:pPr>
    <w:r>
      <w:rPr>
        <w:noProof/>
      </w:rPr>
      <w:drawing>
        <wp:anchor distT="0" distB="0" distL="114300" distR="114300" simplePos="0" relativeHeight="251658240" behindDoc="0" locked="0" layoutInCell="1" allowOverlap="1" wp14:anchorId="35E73C63" wp14:editId="030463D5">
          <wp:simplePos x="0" y="0"/>
          <wp:positionH relativeFrom="margin">
            <wp:align>center</wp:align>
          </wp:positionH>
          <wp:positionV relativeFrom="paragraph">
            <wp:posOffset>-159207</wp:posOffset>
          </wp:positionV>
          <wp:extent cx="7178040" cy="640080"/>
          <wp:effectExtent l="0" t="0" r="3810" b="7620"/>
          <wp:wrapNone/>
          <wp:docPr id="1" name="Picture 1" descr="http://www.rdlnet.com/i/misc/a_and_e_page_banner_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dlnet.com/i/misc/a_and_e_page_banner_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9" t="5363" r="1277" b="8826"/>
                  <a:stretch/>
                </pic:blipFill>
                <pic:spPr bwMode="auto">
                  <a:xfrm>
                    <a:off x="0" y="0"/>
                    <a:ext cx="717804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975">
      <w:rPr>
        <w:noProof/>
      </w:rPr>
      <mc:AlternateContent>
        <mc:Choice Requires="wps">
          <w:drawing>
            <wp:anchor distT="45720" distB="45720" distL="114300" distR="114300" simplePos="0" relativeHeight="251662336" behindDoc="0" locked="0" layoutInCell="1" allowOverlap="1" wp14:anchorId="5A7688E4" wp14:editId="106E7A9C">
              <wp:simplePos x="0" y="0"/>
              <wp:positionH relativeFrom="margin">
                <wp:posOffset>-275590</wp:posOffset>
              </wp:positionH>
              <wp:positionV relativeFrom="paragraph">
                <wp:posOffset>-133985</wp:posOffset>
              </wp:positionV>
              <wp:extent cx="2360930" cy="624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noFill/>
                      <a:ln w="9525">
                        <a:noFill/>
                        <a:miter lim="800000"/>
                        <a:headEnd/>
                        <a:tailEnd/>
                      </a:ln>
                    </wps:spPr>
                    <wps:txbx>
                      <w:txbxContent>
                        <w:p w14:paraId="53EE29CD" w14:textId="77777777" w:rsidR="008A0318" w:rsidRPr="004858F3" w:rsidRDefault="004858F3" w:rsidP="004858F3">
                          <w:pPr>
                            <w:spacing w:after="0" w:line="240" w:lineRule="auto"/>
                            <w:rPr>
                              <w:color w:val="FFFFFF" w:themeColor="background1"/>
                              <w:sz w:val="18"/>
                              <w:szCs w:val="18"/>
                            </w:rPr>
                          </w:pPr>
                          <w:r w:rsidRPr="004858F3">
                            <w:rPr>
                              <w:color w:val="FFFFFF" w:themeColor="background1"/>
                              <w:sz w:val="18"/>
                              <w:szCs w:val="18"/>
                            </w:rPr>
                            <w:t>101 Wrangler</w:t>
                          </w:r>
                          <w:r>
                            <w:rPr>
                              <w:color w:val="FFFFFF" w:themeColor="background1"/>
                              <w:sz w:val="18"/>
                              <w:szCs w:val="18"/>
                            </w:rPr>
                            <w:t xml:space="preserve"> Drive</w:t>
                          </w:r>
                          <w:r w:rsidRPr="004858F3">
                            <w:rPr>
                              <w:color w:val="FFFFFF" w:themeColor="background1"/>
                              <w:sz w:val="18"/>
                              <w:szCs w:val="18"/>
                            </w:rPr>
                            <w:t>, Suite 201</w:t>
                          </w:r>
                        </w:p>
                        <w:p w14:paraId="72C68326" w14:textId="77777777" w:rsidR="004858F3" w:rsidRDefault="004858F3" w:rsidP="004858F3">
                          <w:pPr>
                            <w:spacing w:after="0" w:line="240" w:lineRule="auto"/>
                            <w:rPr>
                              <w:color w:val="FFFFFF" w:themeColor="background1"/>
                              <w:sz w:val="18"/>
                              <w:szCs w:val="18"/>
                            </w:rPr>
                          </w:pPr>
                          <w:r w:rsidRPr="004858F3">
                            <w:rPr>
                              <w:color w:val="FFFFFF" w:themeColor="background1"/>
                              <w:sz w:val="18"/>
                              <w:szCs w:val="18"/>
                            </w:rPr>
                            <w:t>Coppell, TX 75019</w:t>
                          </w:r>
                        </w:p>
                        <w:p w14:paraId="44A2354D" w14:textId="77777777" w:rsidR="004858F3" w:rsidRPr="004858F3" w:rsidRDefault="004858F3" w:rsidP="004858F3">
                          <w:pPr>
                            <w:spacing w:after="0" w:line="240" w:lineRule="auto"/>
                            <w:rPr>
                              <w:color w:val="FFFFFF" w:themeColor="background1"/>
                              <w:sz w:val="18"/>
                              <w:szCs w:val="18"/>
                            </w:rPr>
                          </w:pPr>
                          <w:r>
                            <w:rPr>
                              <w:color w:val="FFFFFF" w:themeColor="background1"/>
                              <w:sz w:val="18"/>
                              <w:szCs w:val="18"/>
                            </w:rPr>
                            <w:t>www.costarvideo.com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7688E4" id="_x0000_t202" coordsize="21600,21600" o:spt="202" path="m,l,21600r21600,l21600,xe">
              <v:stroke joinstyle="miter"/>
              <v:path gradientshapeok="t" o:connecttype="rect"/>
            </v:shapetype>
            <v:shape id="Text Box 2" o:spid="_x0000_s1026" type="#_x0000_t202" style="position:absolute;margin-left:-21.7pt;margin-top:-10.55pt;width:185.9pt;height:49.2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" filled="f" stroked="f">
              <v:textbox>
                <w:txbxContent>
                  <w:p w14:paraId="53EE29CD" w14:textId="77777777" w:rsidR="008A0318" w:rsidRPr="004858F3" w:rsidRDefault="004858F3" w:rsidP="004858F3">
                    <w:pPr>
                      <w:spacing w:after="0" w:line="240" w:lineRule="auto"/>
                      <w:rPr>
                        <w:color w:val="FFFFFF" w:themeColor="background1"/>
                        <w:sz w:val="18"/>
                        <w:szCs w:val="18"/>
                      </w:rPr>
                    </w:pPr>
                    <w:r w:rsidRPr="004858F3">
                      <w:rPr>
                        <w:color w:val="FFFFFF" w:themeColor="background1"/>
                        <w:sz w:val="18"/>
                        <w:szCs w:val="18"/>
                      </w:rPr>
                      <w:t>101 Wrangler</w:t>
                    </w:r>
                    <w:r>
                      <w:rPr>
                        <w:color w:val="FFFFFF" w:themeColor="background1"/>
                        <w:sz w:val="18"/>
                        <w:szCs w:val="18"/>
                      </w:rPr>
                      <w:t xml:space="preserve"> Drive</w:t>
                    </w:r>
                    <w:r w:rsidRPr="004858F3">
                      <w:rPr>
                        <w:color w:val="FFFFFF" w:themeColor="background1"/>
                        <w:sz w:val="18"/>
                        <w:szCs w:val="18"/>
                      </w:rPr>
                      <w:t>, Suite 201</w:t>
                    </w:r>
                  </w:p>
                  <w:p w14:paraId="72C68326" w14:textId="77777777" w:rsidR="004858F3" w:rsidRDefault="004858F3" w:rsidP="004858F3">
                    <w:pPr>
                      <w:spacing w:after="0" w:line="240" w:lineRule="auto"/>
                      <w:rPr>
                        <w:color w:val="FFFFFF" w:themeColor="background1"/>
                        <w:sz w:val="18"/>
                        <w:szCs w:val="18"/>
                      </w:rPr>
                    </w:pPr>
                    <w:r w:rsidRPr="004858F3">
                      <w:rPr>
                        <w:color w:val="FFFFFF" w:themeColor="background1"/>
                        <w:sz w:val="18"/>
                        <w:szCs w:val="18"/>
                      </w:rPr>
                      <w:t>Coppell, TX 75019</w:t>
                    </w:r>
                  </w:p>
                  <w:p w14:paraId="44A2354D" w14:textId="77777777" w:rsidR="004858F3" w:rsidRPr="004858F3" w:rsidRDefault="004858F3" w:rsidP="004858F3">
                    <w:pPr>
                      <w:spacing w:after="0" w:line="240" w:lineRule="auto"/>
                      <w:rPr>
                        <w:color w:val="FFFFFF" w:themeColor="background1"/>
                        <w:sz w:val="18"/>
                        <w:szCs w:val="18"/>
                      </w:rPr>
                    </w:pPr>
                    <w:r>
                      <w:rPr>
                        <w:color w:val="FFFFFF" w:themeColor="background1"/>
                        <w:sz w:val="18"/>
                        <w:szCs w:val="18"/>
                      </w:rPr>
                      <w:t>www.costarvideo.com</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62CA" w14:textId="77777777" w:rsidR="004B73E5" w:rsidRDefault="004B73E5" w:rsidP="005E345A">
      <w:pPr>
        <w:spacing w:after="0" w:line="240" w:lineRule="auto"/>
      </w:pPr>
      <w:r>
        <w:separator/>
      </w:r>
    </w:p>
  </w:footnote>
  <w:footnote w:type="continuationSeparator" w:id="0">
    <w:p w14:paraId="107B3755" w14:textId="77777777" w:rsidR="004B73E5" w:rsidRDefault="004B73E5" w:rsidP="005E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9B02" w14:textId="77777777" w:rsidR="00FF3F94" w:rsidRDefault="00FF3F94">
    <w:pPr>
      <w:pStyle w:val="Header"/>
    </w:pPr>
  </w:p>
  <w:p w14:paraId="1B94806F" w14:textId="77777777" w:rsidR="00FF3F94" w:rsidRDefault="00FF3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97D"/>
    <w:multiLevelType w:val="hybridMultilevel"/>
    <w:tmpl w:val="667E61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5C10D7"/>
    <w:multiLevelType w:val="hybridMultilevel"/>
    <w:tmpl w:val="9A2C1C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A3763C3"/>
    <w:multiLevelType w:val="hybridMultilevel"/>
    <w:tmpl w:val="E03623A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38E4899"/>
    <w:multiLevelType w:val="hybridMultilevel"/>
    <w:tmpl w:val="C49667F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93767D0"/>
    <w:multiLevelType w:val="multilevel"/>
    <w:tmpl w:val="F328DDA6"/>
    <w:lvl w:ilvl="0">
      <w:start w:val="1"/>
      <w:numFmt w:val="decimal"/>
      <w:pStyle w:val="Heading1"/>
      <w:lvlText w:val="%1"/>
      <w:lvlJc w:val="left"/>
      <w:pPr>
        <w:ind w:left="425" w:hanging="425"/>
      </w:pPr>
    </w:lvl>
    <w:lvl w:ilvl="1">
      <w:start w:val="1"/>
      <w:numFmt w:val="decimal"/>
      <w:pStyle w:val="Heading2"/>
      <w:lvlText w:val="2.%2.0"/>
      <w:lvlJc w:val="left"/>
      <w:pPr>
        <w:ind w:left="850" w:hanging="850"/>
      </w:pPr>
    </w:lvl>
    <w:lvl w:ilvl="2">
      <w:start w:val="1"/>
      <w:numFmt w:val="decimal"/>
      <w:pStyle w:val="Heading3"/>
      <w:lvlText w:val="2.%2.%3"/>
      <w:lvlJc w:val="left"/>
      <w:pPr>
        <w:ind w:left="1275" w:hanging="425"/>
      </w:pPr>
      <w:rPr>
        <w:b/>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lvl>
    <w:lvl w:ilvl="4">
      <w:start w:val="1"/>
      <w:numFmt w:val="decimal"/>
      <w:lvlText w:val="%1.%2.%3.%4.%5"/>
      <w:lvlJc w:val="left"/>
      <w:pPr>
        <w:ind w:left="2125" w:hanging="425"/>
      </w:pPr>
    </w:lvl>
    <w:lvl w:ilvl="5">
      <w:start w:val="1"/>
      <w:numFmt w:val="decimal"/>
      <w:lvlText w:val="%1.%2.%3.%4.%5.%6"/>
      <w:lvlJc w:val="left"/>
      <w:pPr>
        <w:ind w:left="2550" w:hanging="425"/>
      </w:pPr>
    </w:lvl>
    <w:lvl w:ilvl="6">
      <w:start w:val="1"/>
      <w:numFmt w:val="decimal"/>
      <w:lvlText w:val="%1.%2.%3.%4.%5.%6.%7"/>
      <w:lvlJc w:val="left"/>
      <w:pPr>
        <w:ind w:left="2975" w:hanging="425"/>
      </w:pPr>
    </w:lvl>
    <w:lvl w:ilvl="7">
      <w:start w:val="1"/>
      <w:numFmt w:val="decimal"/>
      <w:lvlText w:val="%1.%2.%3.%4.%5.%6.%7.%8"/>
      <w:lvlJc w:val="left"/>
      <w:pPr>
        <w:ind w:left="3400" w:hanging="425"/>
      </w:pPr>
    </w:lvl>
    <w:lvl w:ilvl="8">
      <w:start w:val="1"/>
      <w:numFmt w:val="decimal"/>
      <w:lvlText w:val="%1.%2.%3.%4.%5.%6.%7.%8.%9"/>
      <w:lvlJc w:val="left"/>
      <w:pPr>
        <w:ind w:left="3825" w:hanging="425"/>
      </w:pPr>
    </w:lvl>
  </w:abstractNum>
  <w:abstractNum w:abstractNumId="5" w15:restartNumberingAfterBreak="0">
    <w:nsid w:val="2D957658"/>
    <w:multiLevelType w:val="hybridMultilevel"/>
    <w:tmpl w:val="B96ABEB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01D4736"/>
    <w:multiLevelType w:val="hybridMultilevel"/>
    <w:tmpl w:val="D97AA596"/>
    <w:lvl w:ilvl="0" w:tplc="468A8630">
      <w:start w:val="1"/>
      <w:numFmt w:val="bullet"/>
      <w:pStyle w:val="ListParagraph"/>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7" w15:restartNumberingAfterBreak="0">
    <w:nsid w:val="480A5FB4"/>
    <w:multiLevelType w:val="hybridMultilevel"/>
    <w:tmpl w:val="998ABFC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BD4B29"/>
    <w:multiLevelType w:val="hybridMultilevel"/>
    <w:tmpl w:val="6DEC633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6CD3B81"/>
    <w:multiLevelType w:val="hybridMultilevel"/>
    <w:tmpl w:val="0C0A18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9965CEE"/>
    <w:multiLevelType w:val="hybridMultilevel"/>
    <w:tmpl w:val="B3FE8E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B9C145C"/>
    <w:multiLevelType w:val="hybridMultilevel"/>
    <w:tmpl w:val="843EB98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2366238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976966">
    <w:abstractNumId w:val="6"/>
  </w:num>
  <w:num w:numId="3" w16cid:durableId="1128816752">
    <w:abstractNumId w:val="11"/>
  </w:num>
  <w:num w:numId="4" w16cid:durableId="1706712955">
    <w:abstractNumId w:val="1"/>
  </w:num>
  <w:num w:numId="5" w16cid:durableId="1110969665">
    <w:abstractNumId w:val="2"/>
  </w:num>
  <w:num w:numId="6" w16cid:durableId="387384950">
    <w:abstractNumId w:val="10"/>
  </w:num>
  <w:num w:numId="7" w16cid:durableId="91704721">
    <w:abstractNumId w:val="7"/>
  </w:num>
  <w:num w:numId="8" w16cid:durableId="176160868">
    <w:abstractNumId w:val="8"/>
  </w:num>
  <w:num w:numId="9" w16cid:durableId="710694005">
    <w:abstractNumId w:val="3"/>
  </w:num>
  <w:num w:numId="10" w16cid:durableId="1102922315">
    <w:abstractNumId w:val="5"/>
  </w:num>
  <w:num w:numId="11" w16cid:durableId="47651639">
    <w:abstractNumId w:val="0"/>
  </w:num>
  <w:num w:numId="12" w16cid:durableId="8559691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5A"/>
    <w:rsid w:val="00005078"/>
    <w:rsid w:val="000120B2"/>
    <w:rsid w:val="00012204"/>
    <w:rsid w:val="00014E3F"/>
    <w:rsid w:val="000233A4"/>
    <w:rsid w:val="00033B85"/>
    <w:rsid w:val="000356EF"/>
    <w:rsid w:val="00040C44"/>
    <w:rsid w:val="00047967"/>
    <w:rsid w:val="00047E66"/>
    <w:rsid w:val="00050473"/>
    <w:rsid w:val="000574A7"/>
    <w:rsid w:val="000602F8"/>
    <w:rsid w:val="00061BBF"/>
    <w:rsid w:val="00063E25"/>
    <w:rsid w:val="00064DC6"/>
    <w:rsid w:val="00073877"/>
    <w:rsid w:val="00074E38"/>
    <w:rsid w:val="00077CB5"/>
    <w:rsid w:val="00085D91"/>
    <w:rsid w:val="00095127"/>
    <w:rsid w:val="00095C79"/>
    <w:rsid w:val="000A0E54"/>
    <w:rsid w:val="000A776C"/>
    <w:rsid w:val="000B0253"/>
    <w:rsid w:val="000B6291"/>
    <w:rsid w:val="000B7FAB"/>
    <w:rsid w:val="000C430B"/>
    <w:rsid w:val="000C43ED"/>
    <w:rsid w:val="000C73E9"/>
    <w:rsid w:val="000D0891"/>
    <w:rsid w:val="000D712C"/>
    <w:rsid w:val="000D7177"/>
    <w:rsid w:val="000E06B4"/>
    <w:rsid w:val="000E0B53"/>
    <w:rsid w:val="000E3529"/>
    <w:rsid w:val="000E3CCA"/>
    <w:rsid w:val="000F29B4"/>
    <w:rsid w:val="001057B7"/>
    <w:rsid w:val="00110158"/>
    <w:rsid w:val="001109C7"/>
    <w:rsid w:val="00111568"/>
    <w:rsid w:val="00112AAC"/>
    <w:rsid w:val="001250B5"/>
    <w:rsid w:val="00130891"/>
    <w:rsid w:val="001339F7"/>
    <w:rsid w:val="00142472"/>
    <w:rsid w:val="00152297"/>
    <w:rsid w:val="001571B4"/>
    <w:rsid w:val="00164CFE"/>
    <w:rsid w:val="00177BB8"/>
    <w:rsid w:val="00181E05"/>
    <w:rsid w:val="00186A59"/>
    <w:rsid w:val="00190BAB"/>
    <w:rsid w:val="00190E66"/>
    <w:rsid w:val="00192E95"/>
    <w:rsid w:val="001973D8"/>
    <w:rsid w:val="00197EAB"/>
    <w:rsid w:val="001A008A"/>
    <w:rsid w:val="001A1378"/>
    <w:rsid w:val="001A2B0E"/>
    <w:rsid w:val="001A7E54"/>
    <w:rsid w:val="001B197B"/>
    <w:rsid w:val="001B6D98"/>
    <w:rsid w:val="001B7157"/>
    <w:rsid w:val="001B7C0F"/>
    <w:rsid w:val="001C0158"/>
    <w:rsid w:val="001C50CF"/>
    <w:rsid w:val="001E0506"/>
    <w:rsid w:val="001E1100"/>
    <w:rsid w:val="001E115A"/>
    <w:rsid w:val="001E6A6B"/>
    <w:rsid w:val="001F656B"/>
    <w:rsid w:val="001F78B0"/>
    <w:rsid w:val="002039E5"/>
    <w:rsid w:val="00203F8A"/>
    <w:rsid w:val="00206FDA"/>
    <w:rsid w:val="00215524"/>
    <w:rsid w:val="00221455"/>
    <w:rsid w:val="00224197"/>
    <w:rsid w:val="002270DA"/>
    <w:rsid w:val="002427B4"/>
    <w:rsid w:val="002454FD"/>
    <w:rsid w:val="0025100D"/>
    <w:rsid w:val="00251B0F"/>
    <w:rsid w:val="00253F03"/>
    <w:rsid w:val="002570C3"/>
    <w:rsid w:val="00262751"/>
    <w:rsid w:val="002633E3"/>
    <w:rsid w:val="002679C6"/>
    <w:rsid w:val="00267B2D"/>
    <w:rsid w:val="00274477"/>
    <w:rsid w:val="00275B48"/>
    <w:rsid w:val="00276C13"/>
    <w:rsid w:val="00277579"/>
    <w:rsid w:val="0027764A"/>
    <w:rsid w:val="002816B4"/>
    <w:rsid w:val="00284D9B"/>
    <w:rsid w:val="00294089"/>
    <w:rsid w:val="002951AC"/>
    <w:rsid w:val="00295495"/>
    <w:rsid w:val="00296AF9"/>
    <w:rsid w:val="00296F4B"/>
    <w:rsid w:val="002C06D0"/>
    <w:rsid w:val="002C092B"/>
    <w:rsid w:val="002C200E"/>
    <w:rsid w:val="002C2747"/>
    <w:rsid w:val="002C29EC"/>
    <w:rsid w:val="002C2DEB"/>
    <w:rsid w:val="002C768F"/>
    <w:rsid w:val="002C7829"/>
    <w:rsid w:val="002C7ADE"/>
    <w:rsid w:val="002D34BF"/>
    <w:rsid w:val="002D3562"/>
    <w:rsid w:val="002D587D"/>
    <w:rsid w:val="002D6439"/>
    <w:rsid w:val="002E2A79"/>
    <w:rsid w:val="002E2C80"/>
    <w:rsid w:val="002E3814"/>
    <w:rsid w:val="002E67CB"/>
    <w:rsid w:val="002E7A63"/>
    <w:rsid w:val="002F1B3A"/>
    <w:rsid w:val="002F44DB"/>
    <w:rsid w:val="002F4A2A"/>
    <w:rsid w:val="002F4AF3"/>
    <w:rsid w:val="002F6FDF"/>
    <w:rsid w:val="0030582B"/>
    <w:rsid w:val="00315B55"/>
    <w:rsid w:val="00320393"/>
    <w:rsid w:val="003227C0"/>
    <w:rsid w:val="00327DF0"/>
    <w:rsid w:val="003339D2"/>
    <w:rsid w:val="003379B9"/>
    <w:rsid w:val="00343678"/>
    <w:rsid w:val="00345B0A"/>
    <w:rsid w:val="00351801"/>
    <w:rsid w:val="003630F6"/>
    <w:rsid w:val="00382323"/>
    <w:rsid w:val="00385AAC"/>
    <w:rsid w:val="00396626"/>
    <w:rsid w:val="003A1186"/>
    <w:rsid w:val="003A3356"/>
    <w:rsid w:val="003A36CD"/>
    <w:rsid w:val="003A423D"/>
    <w:rsid w:val="003B1EAD"/>
    <w:rsid w:val="003B6EB4"/>
    <w:rsid w:val="003C5EAE"/>
    <w:rsid w:val="003C7A6F"/>
    <w:rsid w:val="003E4EA6"/>
    <w:rsid w:val="003E5817"/>
    <w:rsid w:val="003F1AC5"/>
    <w:rsid w:val="003F5FAB"/>
    <w:rsid w:val="003F63A9"/>
    <w:rsid w:val="003F7436"/>
    <w:rsid w:val="003F7720"/>
    <w:rsid w:val="00405C75"/>
    <w:rsid w:val="00411EA9"/>
    <w:rsid w:val="00426132"/>
    <w:rsid w:val="004353A0"/>
    <w:rsid w:val="004435BA"/>
    <w:rsid w:val="00453470"/>
    <w:rsid w:val="00463777"/>
    <w:rsid w:val="00465119"/>
    <w:rsid w:val="00465263"/>
    <w:rsid w:val="00466AA8"/>
    <w:rsid w:val="004731D5"/>
    <w:rsid w:val="004752B8"/>
    <w:rsid w:val="004760E7"/>
    <w:rsid w:val="004858F3"/>
    <w:rsid w:val="00492BFC"/>
    <w:rsid w:val="004938E2"/>
    <w:rsid w:val="00493975"/>
    <w:rsid w:val="004A39FA"/>
    <w:rsid w:val="004A4F0C"/>
    <w:rsid w:val="004A5C4B"/>
    <w:rsid w:val="004A67B2"/>
    <w:rsid w:val="004B4708"/>
    <w:rsid w:val="004B4821"/>
    <w:rsid w:val="004B73E5"/>
    <w:rsid w:val="004C0C84"/>
    <w:rsid w:val="004C18BF"/>
    <w:rsid w:val="004D3FA9"/>
    <w:rsid w:val="004E1701"/>
    <w:rsid w:val="004E500E"/>
    <w:rsid w:val="005012A5"/>
    <w:rsid w:val="00505C31"/>
    <w:rsid w:val="005143EF"/>
    <w:rsid w:val="00514963"/>
    <w:rsid w:val="005208B5"/>
    <w:rsid w:val="00521F68"/>
    <w:rsid w:val="00540494"/>
    <w:rsid w:val="005423D0"/>
    <w:rsid w:val="005453F4"/>
    <w:rsid w:val="005615B2"/>
    <w:rsid w:val="0056534B"/>
    <w:rsid w:val="005656F8"/>
    <w:rsid w:val="00566961"/>
    <w:rsid w:val="00567A10"/>
    <w:rsid w:val="00581E4C"/>
    <w:rsid w:val="00582AFC"/>
    <w:rsid w:val="00585768"/>
    <w:rsid w:val="00586E1E"/>
    <w:rsid w:val="00591340"/>
    <w:rsid w:val="005924F8"/>
    <w:rsid w:val="005B4757"/>
    <w:rsid w:val="005B5670"/>
    <w:rsid w:val="005B58B6"/>
    <w:rsid w:val="005B7346"/>
    <w:rsid w:val="005C3001"/>
    <w:rsid w:val="005C4A94"/>
    <w:rsid w:val="005C6A7D"/>
    <w:rsid w:val="005C6D54"/>
    <w:rsid w:val="005C6ED6"/>
    <w:rsid w:val="005C76F4"/>
    <w:rsid w:val="005C7C6E"/>
    <w:rsid w:val="005E22F0"/>
    <w:rsid w:val="005E345A"/>
    <w:rsid w:val="005E6485"/>
    <w:rsid w:val="005E6A9B"/>
    <w:rsid w:val="00600BE5"/>
    <w:rsid w:val="00600F2B"/>
    <w:rsid w:val="0061088C"/>
    <w:rsid w:val="0061208C"/>
    <w:rsid w:val="00621A2B"/>
    <w:rsid w:val="00621AD3"/>
    <w:rsid w:val="00630291"/>
    <w:rsid w:val="006314B0"/>
    <w:rsid w:val="00633DBF"/>
    <w:rsid w:val="0063480A"/>
    <w:rsid w:val="00636375"/>
    <w:rsid w:val="0063757B"/>
    <w:rsid w:val="00637D56"/>
    <w:rsid w:val="006442EB"/>
    <w:rsid w:val="00650A5D"/>
    <w:rsid w:val="006528FD"/>
    <w:rsid w:val="00654166"/>
    <w:rsid w:val="00655DE1"/>
    <w:rsid w:val="006572C9"/>
    <w:rsid w:val="00680AA6"/>
    <w:rsid w:val="006841C2"/>
    <w:rsid w:val="00685BFB"/>
    <w:rsid w:val="006A0081"/>
    <w:rsid w:val="006B2710"/>
    <w:rsid w:val="006C42A0"/>
    <w:rsid w:val="006D7330"/>
    <w:rsid w:val="006E6132"/>
    <w:rsid w:val="006E6E8A"/>
    <w:rsid w:val="00702DDA"/>
    <w:rsid w:val="00704CAD"/>
    <w:rsid w:val="0070520E"/>
    <w:rsid w:val="00706F3A"/>
    <w:rsid w:val="00714525"/>
    <w:rsid w:val="007171EC"/>
    <w:rsid w:val="0072684E"/>
    <w:rsid w:val="0074475A"/>
    <w:rsid w:val="00750BCD"/>
    <w:rsid w:val="00751442"/>
    <w:rsid w:val="00754318"/>
    <w:rsid w:val="0076280B"/>
    <w:rsid w:val="007629D8"/>
    <w:rsid w:val="007631D3"/>
    <w:rsid w:val="007679E6"/>
    <w:rsid w:val="00773A04"/>
    <w:rsid w:val="00781239"/>
    <w:rsid w:val="007857FA"/>
    <w:rsid w:val="007878EB"/>
    <w:rsid w:val="00787ADC"/>
    <w:rsid w:val="00793457"/>
    <w:rsid w:val="007957F2"/>
    <w:rsid w:val="007959EC"/>
    <w:rsid w:val="007A0A36"/>
    <w:rsid w:val="007A27B8"/>
    <w:rsid w:val="007A3205"/>
    <w:rsid w:val="007B317B"/>
    <w:rsid w:val="007C0233"/>
    <w:rsid w:val="007C3275"/>
    <w:rsid w:val="007D3859"/>
    <w:rsid w:val="007D4A64"/>
    <w:rsid w:val="007F08F9"/>
    <w:rsid w:val="0080012D"/>
    <w:rsid w:val="00801D85"/>
    <w:rsid w:val="0080350A"/>
    <w:rsid w:val="00804F77"/>
    <w:rsid w:val="008052C0"/>
    <w:rsid w:val="00806AD5"/>
    <w:rsid w:val="00811027"/>
    <w:rsid w:val="00813600"/>
    <w:rsid w:val="00816332"/>
    <w:rsid w:val="008210A1"/>
    <w:rsid w:val="008237FF"/>
    <w:rsid w:val="00827149"/>
    <w:rsid w:val="00831AAA"/>
    <w:rsid w:val="00843DA3"/>
    <w:rsid w:val="00847173"/>
    <w:rsid w:val="008544C3"/>
    <w:rsid w:val="00857A6F"/>
    <w:rsid w:val="00867259"/>
    <w:rsid w:val="008674AE"/>
    <w:rsid w:val="00870114"/>
    <w:rsid w:val="00871336"/>
    <w:rsid w:val="00873B36"/>
    <w:rsid w:val="0087753A"/>
    <w:rsid w:val="00887BDC"/>
    <w:rsid w:val="00894559"/>
    <w:rsid w:val="00895707"/>
    <w:rsid w:val="008A0318"/>
    <w:rsid w:val="008A12E2"/>
    <w:rsid w:val="008A6EF2"/>
    <w:rsid w:val="008B1AD0"/>
    <w:rsid w:val="008C08C7"/>
    <w:rsid w:val="008C5869"/>
    <w:rsid w:val="008D25BB"/>
    <w:rsid w:val="008D5360"/>
    <w:rsid w:val="008D6559"/>
    <w:rsid w:val="008F0836"/>
    <w:rsid w:val="008F3042"/>
    <w:rsid w:val="008F6531"/>
    <w:rsid w:val="00911636"/>
    <w:rsid w:val="00911ADC"/>
    <w:rsid w:val="009166B2"/>
    <w:rsid w:val="0091796B"/>
    <w:rsid w:val="00924CE2"/>
    <w:rsid w:val="00926013"/>
    <w:rsid w:val="0093250E"/>
    <w:rsid w:val="0093252F"/>
    <w:rsid w:val="0093487B"/>
    <w:rsid w:val="00940970"/>
    <w:rsid w:val="00946312"/>
    <w:rsid w:val="00952D19"/>
    <w:rsid w:val="009565A4"/>
    <w:rsid w:val="009620C7"/>
    <w:rsid w:val="0097049B"/>
    <w:rsid w:val="0097552E"/>
    <w:rsid w:val="009807B0"/>
    <w:rsid w:val="00984C27"/>
    <w:rsid w:val="00991602"/>
    <w:rsid w:val="009B5579"/>
    <w:rsid w:val="009B618A"/>
    <w:rsid w:val="009B79EE"/>
    <w:rsid w:val="009C1002"/>
    <w:rsid w:val="009C3D61"/>
    <w:rsid w:val="009C57E7"/>
    <w:rsid w:val="009C6370"/>
    <w:rsid w:val="009D2D36"/>
    <w:rsid w:val="009D57C6"/>
    <w:rsid w:val="009E02DF"/>
    <w:rsid w:val="009E20B8"/>
    <w:rsid w:val="009E5B58"/>
    <w:rsid w:val="009F3435"/>
    <w:rsid w:val="00A02759"/>
    <w:rsid w:val="00A05909"/>
    <w:rsid w:val="00A12E5F"/>
    <w:rsid w:val="00A22E0B"/>
    <w:rsid w:val="00A234C2"/>
    <w:rsid w:val="00A2672A"/>
    <w:rsid w:val="00A30D04"/>
    <w:rsid w:val="00A321FA"/>
    <w:rsid w:val="00A40990"/>
    <w:rsid w:val="00A41BE0"/>
    <w:rsid w:val="00A50980"/>
    <w:rsid w:val="00A5707D"/>
    <w:rsid w:val="00A6059B"/>
    <w:rsid w:val="00A616E7"/>
    <w:rsid w:val="00A6497E"/>
    <w:rsid w:val="00A66B2E"/>
    <w:rsid w:val="00A70735"/>
    <w:rsid w:val="00A767D6"/>
    <w:rsid w:val="00A80B5E"/>
    <w:rsid w:val="00A818C0"/>
    <w:rsid w:val="00A82F0D"/>
    <w:rsid w:val="00A90791"/>
    <w:rsid w:val="00A90A47"/>
    <w:rsid w:val="00A90C54"/>
    <w:rsid w:val="00A91D99"/>
    <w:rsid w:val="00A9212C"/>
    <w:rsid w:val="00AA67A3"/>
    <w:rsid w:val="00AA6966"/>
    <w:rsid w:val="00AB050A"/>
    <w:rsid w:val="00AC1668"/>
    <w:rsid w:val="00AC7F86"/>
    <w:rsid w:val="00AD4712"/>
    <w:rsid w:val="00AD616D"/>
    <w:rsid w:val="00AE63DB"/>
    <w:rsid w:val="00AF0A59"/>
    <w:rsid w:val="00AF0C3C"/>
    <w:rsid w:val="00AF3D31"/>
    <w:rsid w:val="00AF40EC"/>
    <w:rsid w:val="00B1047A"/>
    <w:rsid w:val="00B10E63"/>
    <w:rsid w:val="00B14AFC"/>
    <w:rsid w:val="00B17A5B"/>
    <w:rsid w:val="00B27124"/>
    <w:rsid w:val="00B318F1"/>
    <w:rsid w:val="00B3343B"/>
    <w:rsid w:val="00B37158"/>
    <w:rsid w:val="00B40286"/>
    <w:rsid w:val="00B45264"/>
    <w:rsid w:val="00B47B26"/>
    <w:rsid w:val="00B62829"/>
    <w:rsid w:val="00B664FA"/>
    <w:rsid w:val="00B66F9F"/>
    <w:rsid w:val="00B708F8"/>
    <w:rsid w:val="00B70BA8"/>
    <w:rsid w:val="00B72ACD"/>
    <w:rsid w:val="00B7556C"/>
    <w:rsid w:val="00B766B5"/>
    <w:rsid w:val="00B7690B"/>
    <w:rsid w:val="00B80EDC"/>
    <w:rsid w:val="00B821FB"/>
    <w:rsid w:val="00B84B34"/>
    <w:rsid w:val="00B87DF2"/>
    <w:rsid w:val="00B911FF"/>
    <w:rsid w:val="00BA1433"/>
    <w:rsid w:val="00BB284C"/>
    <w:rsid w:val="00BB3CA8"/>
    <w:rsid w:val="00BB4E11"/>
    <w:rsid w:val="00BB7551"/>
    <w:rsid w:val="00BD13DA"/>
    <w:rsid w:val="00BD6F00"/>
    <w:rsid w:val="00BF41E4"/>
    <w:rsid w:val="00C022FB"/>
    <w:rsid w:val="00C060F0"/>
    <w:rsid w:val="00C20996"/>
    <w:rsid w:val="00C25A75"/>
    <w:rsid w:val="00C27AD5"/>
    <w:rsid w:val="00C32807"/>
    <w:rsid w:val="00C47D75"/>
    <w:rsid w:val="00C55C7B"/>
    <w:rsid w:val="00C64093"/>
    <w:rsid w:val="00C70357"/>
    <w:rsid w:val="00C716E8"/>
    <w:rsid w:val="00C77889"/>
    <w:rsid w:val="00C80015"/>
    <w:rsid w:val="00C91472"/>
    <w:rsid w:val="00C92D13"/>
    <w:rsid w:val="00C95352"/>
    <w:rsid w:val="00CA5A35"/>
    <w:rsid w:val="00CA5D42"/>
    <w:rsid w:val="00CA75DE"/>
    <w:rsid w:val="00CB4390"/>
    <w:rsid w:val="00CB43BD"/>
    <w:rsid w:val="00CB7184"/>
    <w:rsid w:val="00CC175F"/>
    <w:rsid w:val="00CC77A1"/>
    <w:rsid w:val="00CD1F03"/>
    <w:rsid w:val="00CD357A"/>
    <w:rsid w:val="00CD3EF9"/>
    <w:rsid w:val="00CD5039"/>
    <w:rsid w:val="00CD68C8"/>
    <w:rsid w:val="00CE3ABB"/>
    <w:rsid w:val="00CF365D"/>
    <w:rsid w:val="00CF60D6"/>
    <w:rsid w:val="00D01D47"/>
    <w:rsid w:val="00D07008"/>
    <w:rsid w:val="00D13611"/>
    <w:rsid w:val="00D24714"/>
    <w:rsid w:val="00D265E8"/>
    <w:rsid w:val="00D31744"/>
    <w:rsid w:val="00D32728"/>
    <w:rsid w:val="00D32D71"/>
    <w:rsid w:val="00D32FCA"/>
    <w:rsid w:val="00D360C9"/>
    <w:rsid w:val="00D50822"/>
    <w:rsid w:val="00D511C9"/>
    <w:rsid w:val="00D51375"/>
    <w:rsid w:val="00D51EC2"/>
    <w:rsid w:val="00D63C04"/>
    <w:rsid w:val="00D660C2"/>
    <w:rsid w:val="00D67282"/>
    <w:rsid w:val="00D717E1"/>
    <w:rsid w:val="00D802B3"/>
    <w:rsid w:val="00D8209E"/>
    <w:rsid w:val="00D833AC"/>
    <w:rsid w:val="00D87A05"/>
    <w:rsid w:val="00D937FA"/>
    <w:rsid w:val="00D977AB"/>
    <w:rsid w:val="00DA117F"/>
    <w:rsid w:val="00DB0E86"/>
    <w:rsid w:val="00DB0F20"/>
    <w:rsid w:val="00DB6E67"/>
    <w:rsid w:val="00DC031F"/>
    <w:rsid w:val="00DC4E49"/>
    <w:rsid w:val="00DC4F62"/>
    <w:rsid w:val="00DD0243"/>
    <w:rsid w:val="00DE08CA"/>
    <w:rsid w:val="00DE1271"/>
    <w:rsid w:val="00E04AB1"/>
    <w:rsid w:val="00E06C46"/>
    <w:rsid w:val="00E1776A"/>
    <w:rsid w:val="00E2156E"/>
    <w:rsid w:val="00E27A2A"/>
    <w:rsid w:val="00E44792"/>
    <w:rsid w:val="00E46A35"/>
    <w:rsid w:val="00E54D8A"/>
    <w:rsid w:val="00E66BD3"/>
    <w:rsid w:val="00E67F20"/>
    <w:rsid w:val="00E75EE0"/>
    <w:rsid w:val="00E8296A"/>
    <w:rsid w:val="00E82A49"/>
    <w:rsid w:val="00E84555"/>
    <w:rsid w:val="00E94FD0"/>
    <w:rsid w:val="00EA0DF3"/>
    <w:rsid w:val="00EA362E"/>
    <w:rsid w:val="00EA4519"/>
    <w:rsid w:val="00EB45DA"/>
    <w:rsid w:val="00EC14D7"/>
    <w:rsid w:val="00ED3E7D"/>
    <w:rsid w:val="00ED449D"/>
    <w:rsid w:val="00EE587F"/>
    <w:rsid w:val="00EE5F90"/>
    <w:rsid w:val="00EF03A6"/>
    <w:rsid w:val="00EF0FDF"/>
    <w:rsid w:val="00EF685E"/>
    <w:rsid w:val="00EF6AC7"/>
    <w:rsid w:val="00F124B6"/>
    <w:rsid w:val="00F14FA9"/>
    <w:rsid w:val="00F34E9C"/>
    <w:rsid w:val="00F35A11"/>
    <w:rsid w:val="00F3791E"/>
    <w:rsid w:val="00F41512"/>
    <w:rsid w:val="00F44DA4"/>
    <w:rsid w:val="00F44F3B"/>
    <w:rsid w:val="00F46940"/>
    <w:rsid w:val="00F470A8"/>
    <w:rsid w:val="00F50F11"/>
    <w:rsid w:val="00F536FF"/>
    <w:rsid w:val="00F53BAB"/>
    <w:rsid w:val="00F715D1"/>
    <w:rsid w:val="00F72689"/>
    <w:rsid w:val="00F8040D"/>
    <w:rsid w:val="00F86DA0"/>
    <w:rsid w:val="00F910AE"/>
    <w:rsid w:val="00F95B90"/>
    <w:rsid w:val="00FA24FA"/>
    <w:rsid w:val="00FB1A86"/>
    <w:rsid w:val="00FB353A"/>
    <w:rsid w:val="00FB3783"/>
    <w:rsid w:val="00FB708D"/>
    <w:rsid w:val="00FD0061"/>
    <w:rsid w:val="00FD1BEE"/>
    <w:rsid w:val="00FD64F1"/>
    <w:rsid w:val="00FE4609"/>
    <w:rsid w:val="00FE6D6F"/>
    <w:rsid w:val="00FF12D6"/>
    <w:rsid w:val="00FF146F"/>
    <w:rsid w:val="00FF3F94"/>
    <w:rsid w:val="00FF6B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42990"/>
  <w15:chartTrackingRefBased/>
  <w15:docId w15:val="{6BC193FB-F766-4F10-B2FA-68E8AB8F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F44F3B"/>
    <w:pPr>
      <w:numPr>
        <w:numId w:val="1"/>
      </w:numPr>
      <w:shd w:val="pct12" w:color="auto" w:fill="auto"/>
      <w:spacing w:before="240" w:after="240" w:line="276" w:lineRule="auto"/>
      <w:jc w:val="both"/>
      <w:outlineLvl w:val="0"/>
    </w:pPr>
    <w:rPr>
      <w:rFonts w:ascii="Arial" w:eastAsiaTheme="majorEastAsia" w:hAnsi="Arial" w:cs="Arial"/>
      <w:b/>
      <w:kern w:val="2"/>
      <w:sz w:val="24"/>
      <w:szCs w:val="28"/>
      <w:lang w:eastAsia="ko-KR"/>
    </w:rPr>
  </w:style>
  <w:style w:type="paragraph" w:styleId="Heading2">
    <w:name w:val="heading 2"/>
    <w:next w:val="BodyText"/>
    <w:link w:val="Heading2Char"/>
    <w:uiPriority w:val="9"/>
    <w:unhideWhenUsed/>
    <w:qFormat/>
    <w:rsid w:val="00F44F3B"/>
    <w:pPr>
      <w:numPr>
        <w:ilvl w:val="1"/>
        <w:numId w:val="1"/>
      </w:numPr>
      <w:spacing w:before="480" w:after="240" w:line="276" w:lineRule="auto"/>
      <w:ind w:left="851" w:hanging="851"/>
      <w:jc w:val="both"/>
      <w:outlineLvl w:val="1"/>
    </w:pPr>
    <w:rPr>
      <w:rFonts w:ascii="Arial" w:eastAsia="Times New Roman" w:hAnsi="Arial" w:cs="Arial"/>
      <w:b/>
      <w:kern w:val="2"/>
      <w:szCs w:val="20"/>
      <w:lang w:eastAsia="ko-KR"/>
    </w:rPr>
  </w:style>
  <w:style w:type="paragraph" w:styleId="Heading3">
    <w:name w:val="heading 3"/>
    <w:next w:val="BodyText"/>
    <w:link w:val="Heading3Char"/>
    <w:uiPriority w:val="9"/>
    <w:unhideWhenUsed/>
    <w:qFormat/>
    <w:rsid w:val="00F44F3B"/>
    <w:pPr>
      <w:numPr>
        <w:ilvl w:val="2"/>
        <w:numId w:val="1"/>
      </w:numPr>
      <w:spacing w:before="360" w:after="240" w:line="276" w:lineRule="auto"/>
      <w:ind w:left="1276" w:hanging="851"/>
      <w:jc w:val="both"/>
      <w:outlineLvl w:val="2"/>
    </w:pPr>
    <w:rPr>
      <w:rFonts w:ascii="Arial" w:eastAsia="Times New Roman" w:hAnsi="Arial" w:cs="Arial"/>
      <w:b/>
      <w:kern w:val="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5A"/>
  </w:style>
  <w:style w:type="paragraph" w:styleId="Footer">
    <w:name w:val="footer"/>
    <w:basedOn w:val="Normal"/>
    <w:link w:val="FooterChar"/>
    <w:uiPriority w:val="99"/>
    <w:unhideWhenUsed/>
    <w:rsid w:val="005E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5A"/>
  </w:style>
  <w:style w:type="paragraph" w:styleId="BalloonText">
    <w:name w:val="Balloon Text"/>
    <w:basedOn w:val="Normal"/>
    <w:link w:val="BalloonTextChar"/>
    <w:uiPriority w:val="99"/>
    <w:semiHidden/>
    <w:unhideWhenUsed/>
    <w:rsid w:val="0048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F3"/>
    <w:rPr>
      <w:rFonts w:ascii="Segoe UI" w:hAnsi="Segoe UI" w:cs="Segoe UI"/>
      <w:sz w:val="18"/>
      <w:szCs w:val="18"/>
    </w:rPr>
  </w:style>
  <w:style w:type="character" w:customStyle="1" w:styleId="Heading1Char">
    <w:name w:val="Heading 1 Char"/>
    <w:basedOn w:val="DefaultParagraphFont"/>
    <w:link w:val="Heading1"/>
    <w:uiPriority w:val="9"/>
    <w:rsid w:val="00F44F3B"/>
    <w:rPr>
      <w:rFonts w:ascii="Arial" w:eastAsiaTheme="majorEastAsia" w:hAnsi="Arial" w:cs="Arial"/>
      <w:b/>
      <w:kern w:val="2"/>
      <w:sz w:val="24"/>
      <w:szCs w:val="28"/>
      <w:shd w:val="pct12" w:color="auto" w:fill="auto"/>
      <w:lang w:eastAsia="ko-KR"/>
    </w:rPr>
  </w:style>
  <w:style w:type="character" w:customStyle="1" w:styleId="Heading2Char">
    <w:name w:val="Heading 2 Char"/>
    <w:basedOn w:val="DefaultParagraphFont"/>
    <w:link w:val="Heading2"/>
    <w:uiPriority w:val="9"/>
    <w:rsid w:val="00F44F3B"/>
    <w:rPr>
      <w:rFonts w:ascii="Arial" w:eastAsia="Times New Roman" w:hAnsi="Arial" w:cs="Arial"/>
      <w:b/>
      <w:kern w:val="2"/>
      <w:szCs w:val="20"/>
      <w:lang w:eastAsia="ko-KR"/>
    </w:rPr>
  </w:style>
  <w:style w:type="character" w:customStyle="1" w:styleId="Heading3Char">
    <w:name w:val="Heading 3 Char"/>
    <w:basedOn w:val="DefaultParagraphFont"/>
    <w:link w:val="Heading3"/>
    <w:uiPriority w:val="9"/>
    <w:rsid w:val="00F44F3B"/>
    <w:rPr>
      <w:rFonts w:ascii="Arial" w:eastAsia="Times New Roman" w:hAnsi="Arial" w:cs="Arial"/>
      <w:b/>
      <w:kern w:val="2"/>
      <w:szCs w:val="20"/>
      <w:lang w:eastAsia="ko-KR"/>
    </w:rPr>
  </w:style>
  <w:style w:type="paragraph" w:styleId="BodyText">
    <w:name w:val="Body Text"/>
    <w:basedOn w:val="Normal"/>
    <w:link w:val="BodyTextChar"/>
    <w:uiPriority w:val="99"/>
    <w:unhideWhenUsed/>
    <w:qFormat/>
    <w:rsid w:val="00F44F3B"/>
    <w:pPr>
      <w:widowControl w:val="0"/>
      <w:wordWrap w:val="0"/>
      <w:autoSpaceDE w:val="0"/>
      <w:autoSpaceDN w:val="0"/>
      <w:spacing w:after="120" w:line="276" w:lineRule="auto"/>
      <w:jc w:val="both"/>
    </w:pPr>
    <w:rPr>
      <w:rFonts w:ascii="Arial" w:eastAsiaTheme="minorEastAsia" w:hAnsi="Arial"/>
      <w:kern w:val="2"/>
      <w:sz w:val="20"/>
      <w:szCs w:val="20"/>
      <w:lang w:eastAsia="ko-KR"/>
    </w:rPr>
  </w:style>
  <w:style w:type="character" w:customStyle="1" w:styleId="BodyTextChar">
    <w:name w:val="Body Text Char"/>
    <w:basedOn w:val="DefaultParagraphFont"/>
    <w:link w:val="BodyText"/>
    <w:uiPriority w:val="99"/>
    <w:rsid w:val="00F44F3B"/>
    <w:rPr>
      <w:rFonts w:ascii="Arial" w:eastAsiaTheme="minorEastAsia" w:hAnsi="Arial"/>
      <w:kern w:val="2"/>
      <w:sz w:val="20"/>
      <w:szCs w:val="20"/>
      <w:lang w:eastAsia="ko-KR"/>
    </w:rPr>
  </w:style>
  <w:style w:type="table" w:styleId="TableGrid">
    <w:name w:val="Table Grid"/>
    <w:basedOn w:val="TableNormal"/>
    <w:uiPriority w:val="39"/>
    <w:rsid w:val="00F44F3B"/>
    <w:pPr>
      <w:spacing w:after="0" w:line="240" w:lineRule="auto"/>
      <w:jc w:val="both"/>
    </w:pPr>
    <w:rPr>
      <w:rFonts w:eastAsiaTheme="minorEastAsia"/>
      <w:kern w:val="2"/>
      <w:sz w:val="20"/>
      <w:szCs w:val="20"/>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1A1378"/>
    <w:pPr>
      <w:numPr>
        <w:numId w:val="2"/>
      </w:numPr>
      <w:spacing w:after="0" w:line="276" w:lineRule="auto"/>
      <w:ind w:left="714" w:hanging="357"/>
      <w:jc w:val="both"/>
    </w:pPr>
    <w:rPr>
      <w:rFonts w:ascii="Arial" w:eastAsia="Malgun Gothic" w:hAnsi="Arial" w:cs="Times New Roman"/>
      <w:kern w:val="2"/>
      <w:sz w:val="20"/>
      <w:szCs w:val="20"/>
      <w:lang w:eastAsia="ko-KR"/>
    </w:rPr>
  </w:style>
  <w:style w:type="character" w:styleId="Hyperlink">
    <w:name w:val="Hyperlink"/>
    <w:basedOn w:val="DefaultParagraphFont"/>
    <w:uiPriority w:val="99"/>
    <w:unhideWhenUsed/>
    <w:rsid w:val="003E5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5151">
      <w:bodyDiv w:val="1"/>
      <w:marLeft w:val="0"/>
      <w:marRight w:val="0"/>
      <w:marTop w:val="0"/>
      <w:marBottom w:val="0"/>
      <w:divBdr>
        <w:top w:val="none" w:sz="0" w:space="0" w:color="auto"/>
        <w:left w:val="none" w:sz="0" w:space="0" w:color="auto"/>
        <w:bottom w:val="none" w:sz="0" w:space="0" w:color="auto"/>
        <w:right w:val="none" w:sz="0" w:space="0" w:color="auto"/>
      </w:divBdr>
    </w:div>
    <w:div w:id="645210110">
      <w:bodyDiv w:val="1"/>
      <w:marLeft w:val="0"/>
      <w:marRight w:val="0"/>
      <w:marTop w:val="0"/>
      <w:marBottom w:val="0"/>
      <w:divBdr>
        <w:top w:val="none" w:sz="0" w:space="0" w:color="auto"/>
        <w:left w:val="none" w:sz="0" w:space="0" w:color="auto"/>
        <w:bottom w:val="none" w:sz="0" w:space="0" w:color="auto"/>
        <w:right w:val="none" w:sz="0" w:space="0" w:color="auto"/>
      </w:divBdr>
    </w:div>
    <w:div w:id="946159614">
      <w:bodyDiv w:val="1"/>
      <w:marLeft w:val="0"/>
      <w:marRight w:val="0"/>
      <w:marTop w:val="0"/>
      <w:marBottom w:val="0"/>
      <w:divBdr>
        <w:top w:val="none" w:sz="0" w:space="0" w:color="auto"/>
        <w:left w:val="none" w:sz="0" w:space="0" w:color="auto"/>
        <w:bottom w:val="none" w:sz="0" w:space="0" w:color="auto"/>
        <w:right w:val="none" w:sz="0" w:space="0" w:color="auto"/>
      </w:divBdr>
      <w:divsChild>
        <w:div w:id="807014757">
          <w:marLeft w:val="0"/>
          <w:marRight w:val="0"/>
          <w:marTop w:val="0"/>
          <w:marBottom w:val="0"/>
          <w:divBdr>
            <w:top w:val="none" w:sz="0" w:space="0" w:color="auto"/>
            <w:left w:val="none" w:sz="0" w:space="0" w:color="auto"/>
            <w:bottom w:val="none" w:sz="0" w:space="0" w:color="auto"/>
            <w:right w:val="none" w:sz="0" w:space="0" w:color="auto"/>
          </w:divBdr>
          <w:divsChild>
            <w:div w:id="8652727">
              <w:marLeft w:val="0"/>
              <w:marRight w:val="0"/>
              <w:marTop w:val="0"/>
              <w:marBottom w:val="0"/>
              <w:divBdr>
                <w:top w:val="none" w:sz="0" w:space="0" w:color="auto"/>
                <w:left w:val="none" w:sz="0" w:space="0" w:color="auto"/>
                <w:bottom w:val="none" w:sz="0" w:space="0" w:color="auto"/>
                <w:right w:val="none" w:sz="0" w:space="0" w:color="auto"/>
              </w:divBdr>
            </w:div>
            <w:div w:id="162858485">
              <w:marLeft w:val="0"/>
              <w:marRight w:val="0"/>
              <w:marTop w:val="0"/>
              <w:marBottom w:val="0"/>
              <w:divBdr>
                <w:top w:val="none" w:sz="0" w:space="0" w:color="auto"/>
                <w:left w:val="none" w:sz="0" w:space="0" w:color="auto"/>
                <w:bottom w:val="none" w:sz="0" w:space="0" w:color="auto"/>
                <w:right w:val="none" w:sz="0" w:space="0" w:color="auto"/>
              </w:divBdr>
            </w:div>
            <w:div w:id="807625815">
              <w:marLeft w:val="0"/>
              <w:marRight w:val="0"/>
              <w:marTop w:val="0"/>
              <w:marBottom w:val="0"/>
              <w:divBdr>
                <w:top w:val="none" w:sz="0" w:space="0" w:color="auto"/>
                <w:left w:val="none" w:sz="0" w:space="0" w:color="auto"/>
                <w:bottom w:val="none" w:sz="0" w:space="0" w:color="auto"/>
                <w:right w:val="none" w:sz="0" w:space="0" w:color="auto"/>
              </w:divBdr>
            </w:div>
            <w:div w:id="785738746">
              <w:marLeft w:val="0"/>
              <w:marRight w:val="0"/>
              <w:marTop w:val="0"/>
              <w:marBottom w:val="0"/>
              <w:divBdr>
                <w:top w:val="none" w:sz="0" w:space="0" w:color="auto"/>
                <w:left w:val="none" w:sz="0" w:space="0" w:color="auto"/>
                <w:bottom w:val="none" w:sz="0" w:space="0" w:color="auto"/>
                <w:right w:val="none" w:sz="0" w:space="0" w:color="auto"/>
              </w:divBdr>
            </w:div>
            <w:div w:id="819930586">
              <w:marLeft w:val="0"/>
              <w:marRight w:val="0"/>
              <w:marTop w:val="0"/>
              <w:marBottom w:val="0"/>
              <w:divBdr>
                <w:top w:val="none" w:sz="0" w:space="0" w:color="auto"/>
                <w:left w:val="none" w:sz="0" w:space="0" w:color="auto"/>
                <w:bottom w:val="none" w:sz="0" w:space="0" w:color="auto"/>
                <w:right w:val="none" w:sz="0" w:space="0" w:color="auto"/>
              </w:divBdr>
            </w:div>
          </w:divsChild>
        </w:div>
        <w:div w:id="225382348">
          <w:marLeft w:val="0"/>
          <w:marRight w:val="0"/>
          <w:marTop w:val="0"/>
          <w:marBottom w:val="0"/>
          <w:divBdr>
            <w:top w:val="none" w:sz="0" w:space="0" w:color="auto"/>
            <w:left w:val="none" w:sz="0" w:space="0" w:color="auto"/>
            <w:bottom w:val="none" w:sz="0" w:space="0" w:color="auto"/>
            <w:right w:val="none" w:sz="0" w:space="0" w:color="auto"/>
          </w:divBdr>
          <w:divsChild>
            <w:div w:id="2114204873">
              <w:marLeft w:val="0"/>
              <w:marRight w:val="0"/>
              <w:marTop w:val="0"/>
              <w:marBottom w:val="0"/>
              <w:divBdr>
                <w:top w:val="none" w:sz="0" w:space="0" w:color="auto"/>
                <w:left w:val="none" w:sz="0" w:space="0" w:color="auto"/>
                <w:bottom w:val="none" w:sz="0" w:space="0" w:color="auto"/>
                <w:right w:val="none" w:sz="0" w:space="0" w:color="auto"/>
              </w:divBdr>
            </w:div>
            <w:div w:id="914778348">
              <w:marLeft w:val="0"/>
              <w:marRight w:val="0"/>
              <w:marTop w:val="0"/>
              <w:marBottom w:val="0"/>
              <w:divBdr>
                <w:top w:val="none" w:sz="0" w:space="0" w:color="auto"/>
                <w:left w:val="none" w:sz="0" w:space="0" w:color="auto"/>
                <w:bottom w:val="none" w:sz="0" w:space="0" w:color="auto"/>
                <w:right w:val="none" w:sz="0" w:space="0" w:color="auto"/>
              </w:divBdr>
            </w:div>
            <w:div w:id="1903784610">
              <w:marLeft w:val="0"/>
              <w:marRight w:val="0"/>
              <w:marTop w:val="0"/>
              <w:marBottom w:val="0"/>
              <w:divBdr>
                <w:top w:val="none" w:sz="0" w:space="0" w:color="auto"/>
                <w:left w:val="none" w:sz="0" w:space="0" w:color="auto"/>
                <w:bottom w:val="none" w:sz="0" w:space="0" w:color="auto"/>
                <w:right w:val="none" w:sz="0" w:space="0" w:color="auto"/>
              </w:divBdr>
            </w:div>
            <w:div w:id="294138824">
              <w:marLeft w:val="0"/>
              <w:marRight w:val="0"/>
              <w:marTop w:val="0"/>
              <w:marBottom w:val="0"/>
              <w:divBdr>
                <w:top w:val="none" w:sz="0" w:space="0" w:color="auto"/>
                <w:left w:val="none" w:sz="0" w:space="0" w:color="auto"/>
                <w:bottom w:val="none" w:sz="0" w:space="0" w:color="auto"/>
                <w:right w:val="none" w:sz="0" w:space="0" w:color="auto"/>
              </w:divBdr>
            </w:div>
            <w:div w:id="866910495">
              <w:marLeft w:val="0"/>
              <w:marRight w:val="0"/>
              <w:marTop w:val="0"/>
              <w:marBottom w:val="0"/>
              <w:divBdr>
                <w:top w:val="none" w:sz="0" w:space="0" w:color="auto"/>
                <w:left w:val="none" w:sz="0" w:space="0" w:color="auto"/>
                <w:bottom w:val="none" w:sz="0" w:space="0" w:color="auto"/>
                <w:right w:val="none" w:sz="0" w:space="0" w:color="auto"/>
              </w:divBdr>
            </w:div>
          </w:divsChild>
        </w:div>
        <w:div w:id="1360547992">
          <w:marLeft w:val="0"/>
          <w:marRight w:val="0"/>
          <w:marTop w:val="0"/>
          <w:marBottom w:val="0"/>
          <w:divBdr>
            <w:top w:val="none" w:sz="0" w:space="0" w:color="auto"/>
            <w:left w:val="none" w:sz="0" w:space="0" w:color="auto"/>
            <w:bottom w:val="none" w:sz="0" w:space="0" w:color="auto"/>
            <w:right w:val="none" w:sz="0" w:space="0" w:color="auto"/>
          </w:divBdr>
          <w:divsChild>
            <w:div w:id="2086806046">
              <w:marLeft w:val="0"/>
              <w:marRight w:val="0"/>
              <w:marTop w:val="0"/>
              <w:marBottom w:val="0"/>
              <w:divBdr>
                <w:top w:val="none" w:sz="0" w:space="0" w:color="auto"/>
                <w:left w:val="none" w:sz="0" w:space="0" w:color="auto"/>
                <w:bottom w:val="none" w:sz="0" w:space="0" w:color="auto"/>
                <w:right w:val="none" w:sz="0" w:space="0" w:color="auto"/>
              </w:divBdr>
            </w:div>
            <w:div w:id="1089502637">
              <w:marLeft w:val="0"/>
              <w:marRight w:val="0"/>
              <w:marTop w:val="0"/>
              <w:marBottom w:val="0"/>
              <w:divBdr>
                <w:top w:val="none" w:sz="0" w:space="0" w:color="auto"/>
                <w:left w:val="none" w:sz="0" w:space="0" w:color="auto"/>
                <w:bottom w:val="none" w:sz="0" w:space="0" w:color="auto"/>
                <w:right w:val="none" w:sz="0" w:space="0" w:color="auto"/>
              </w:divBdr>
            </w:div>
            <w:div w:id="1529179304">
              <w:marLeft w:val="0"/>
              <w:marRight w:val="0"/>
              <w:marTop w:val="0"/>
              <w:marBottom w:val="0"/>
              <w:divBdr>
                <w:top w:val="none" w:sz="0" w:space="0" w:color="auto"/>
                <w:left w:val="none" w:sz="0" w:space="0" w:color="auto"/>
                <w:bottom w:val="none" w:sz="0" w:space="0" w:color="auto"/>
                <w:right w:val="none" w:sz="0" w:space="0" w:color="auto"/>
              </w:divBdr>
            </w:div>
            <w:div w:id="2067996045">
              <w:marLeft w:val="0"/>
              <w:marRight w:val="0"/>
              <w:marTop w:val="0"/>
              <w:marBottom w:val="0"/>
              <w:divBdr>
                <w:top w:val="none" w:sz="0" w:space="0" w:color="auto"/>
                <w:left w:val="none" w:sz="0" w:space="0" w:color="auto"/>
                <w:bottom w:val="none" w:sz="0" w:space="0" w:color="auto"/>
                <w:right w:val="none" w:sz="0" w:space="0" w:color="auto"/>
              </w:divBdr>
            </w:div>
            <w:div w:id="1700473504">
              <w:marLeft w:val="0"/>
              <w:marRight w:val="0"/>
              <w:marTop w:val="0"/>
              <w:marBottom w:val="0"/>
              <w:divBdr>
                <w:top w:val="none" w:sz="0" w:space="0" w:color="auto"/>
                <w:left w:val="none" w:sz="0" w:space="0" w:color="auto"/>
                <w:bottom w:val="none" w:sz="0" w:space="0" w:color="auto"/>
                <w:right w:val="none" w:sz="0" w:space="0" w:color="auto"/>
              </w:divBdr>
            </w:div>
          </w:divsChild>
        </w:div>
        <w:div w:id="67311791">
          <w:marLeft w:val="0"/>
          <w:marRight w:val="0"/>
          <w:marTop w:val="0"/>
          <w:marBottom w:val="0"/>
          <w:divBdr>
            <w:top w:val="none" w:sz="0" w:space="0" w:color="auto"/>
            <w:left w:val="none" w:sz="0" w:space="0" w:color="auto"/>
            <w:bottom w:val="none" w:sz="0" w:space="0" w:color="auto"/>
            <w:right w:val="none" w:sz="0" w:space="0" w:color="auto"/>
          </w:divBdr>
          <w:divsChild>
            <w:div w:id="2123843043">
              <w:marLeft w:val="0"/>
              <w:marRight w:val="0"/>
              <w:marTop w:val="0"/>
              <w:marBottom w:val="0"/>
              <w:divBdr>
                <w:top w:val="none" w:sz="0" w:space="0" w:color="auto"/>
                <w:left w:val="none" w:sz="0" w:space="0" w:color="auto"/>
                <w:bottom w:val="none" w:sz="0" w:space="0" w:color="auto"/>
                <w:right w:val="none" w:sz="0" w:space="0" w:color="auto"/>
              </w:divBdr>
            </w:div>
            <w:div w:id="1559391293">
              <w:marLeft w:val="0"/>
              <w:marRight w:val="0"/>
              <w:marTop w:val="0"/>
              <w:marBottom w:val="0"/>
              <w:divBdr>
                <w:top w:val="none" w:sz="0" w:space="0" w:color="auto"/>
                <w:left w:val="none" w:sz="0" w:space="0" w:color="auto"/>
                <w:bottom w:val="none" w:sz="0" w:space="0" w:color="auto"/>
                <w:right w:val="none" w:sz="0" w:space="0" w:color="auto"/>
              </w:divBdr>
            </w:div>
            <w:div w:id="63993995">
              <w:marLeft w:val="0"/>
              <w:marRight w:val="0"/>
              <w:marTop w:val="0"/>
              <w:marBottom w:val="0"/>
              <w:divBdr>
                <w:top w:val="none" w:sz="0" w:space="0" w:color="auto"/>
                <w:left w:val="none" w:sz="0" w:space="0" w:color="auto"/>
                <w:bottom w:val="none" w:sz="0" w:space="0" w:color="auto"/>
                <w:right w:val="none" w:sz="0" w:space="0" w:color="auto"/>
              </w:divBdr>
            </w:div>
            <w:div w:id="458231369">
              <w:marLeft w:val="0"/>
              <w:marRight w:val="0"/>
              <w:marTop w:val="0"/>
              <w:marBottom w:val="0"/>
              <w:divBdr>
                <w:top w:val="none" w:sz="0" w:space="0" w:color="auto"/>
                <w:left w:val="none" w:sz="0" w:space="0" w:color="auto"/>
                <w:bottom w:val="none" w:sz="0" w:space="0" w:color="auto"/>
                <w:right w:val="none" w:sz="0" w:space="0" w:color="auto"/>
              </w:divBdr>
            </w:div>
            <w:div w:id="866062934">
              <w:marLeft w:val="0"/>
              <w:marRight w:val="0"/>
              <w:marTop w:val="0"/>
              <w:marBottom w:val="0"/>
              <w:divBdr>
                <w:top w:val="none" w:sz="0" w:space="0" w:color="auto"/>
                <w:left w:val="none" w:sz="0" w:space="0" w:color="auto"/>
                <w:bottom w:val="none" w:sz="0" w:space="0" w:color="auto"/>
                <w:right w:val="none" w:sz="0" w:space="0" w:color="auto"/>
              </w:divBdr>
            </w:div>
          </w:divsChild>
        </w:div>
        <w:div w:id="2113086367">
          <w:marLeft w:val="0"/>
          <w:marRight w:val="0"/>
          <w:marTop w:val="0"/>
          <w:marBottom w:val="0"/>
          <w:divBdr>
            <w:top w:val="none" w:sz="0" w:space="0" w:color="auto"/>
            <w:left w:val="none" w:sz="0" w:space="0" w:color="auto"/>
            <w:bottom w:val="none" w:sz="0" w:space="0" w:color="auto"/>
            <w:right w:val="none" w:sz="0" w:space="0" w:color="auto"/>
          </w:divBdr>
          <w:divsChild>
            <w:div w:id="1679772840">
              <w:marLeft w:val="0"/>
              <w:marRight w:val="0"/>
              <w:marTop w:val="0"/>
              <w:marBottom w:val="0"/>
              <w:divBdr>
                <w:top w:val="none" w:sz="0" w:space="0" w:color="auto"/>
                <w:left w:val="none" w:sz="0" w:space="0" w:color="auto"/>
                <w:bottom w:val="none" w:sz="0" w:space="0" w:color="auto"/>
                <w:right w:val="none" w:sz="0" w:space="0" w:color="auto"/>
              </w:divBdr>
            </w:div>
            <w:div w:id="1831478799">
              <w:marLeft w:val="0"/>
              <w:marRight w:val="0"/>
              <w:marTop w:val="0"/>
              <w:marBottom w:val="0"/>
              <w:divBdr>
                <w:top w:val="none" w:sz="0" w:space="0" w:color="auto"/>
                <w:left w:val="none" w:sz="0" w:space="0" w:color="auto"/>
                <w:bottom w:val="none" w:sz="0" w:space="0" w:color="auto"/>
                <w:right w:val="none" w:sz="0" w:space="0" w:color="auto"/>
              </w:divBdr>
            </w:div>
            <w:div w:id="1013265740">
              <w:marLeft w:val="0"/>
              <w:marRight w:val="0"/>
              <w:marTop w:val="0"/>
              <w:marBottom w:val="0"/>
              <w:divBdr>
                <w:top w:val="none" w:sz="0" w:space="0" w:color="auto"/>
                <w:left w:val="none" w:sz="0" w:space="0" w:color="auto"/>
                <w:bottom w:val="none" w:sz="0" w:space="0" w:color="auto"/>
                <w:right w:val="none" w:sz="0" w:space="0" w:color="auto"/>
              </w:divBdr>
            </w:div>
            <w:div w:id="1652832164">
              <w:marLeft w:val="0"/>
              <w:marRight w:val="0"/>
              <w:marTop w:val="0"/>
              <w:marBottom w:val="0"/>
              <w:divBdr>
                <w:top w:val="none" w:sz="0" w:space="0" w:color="auto"/>
                <w:left w:val="none" w:sz="0" w:space="0" w:color="auto"/>
                <w:bottom w:val="none" w:sz="0" w:space="0" w:color="auto"/>
                <w:right w:val="none" w:sz="0" w:space="0" w:color="auto"/>
              </w:divBdr>
            </w:div>
            <w:div w:id="1301156278">
              <w:marLeft w:val="0"/>
              <w:marRight w:val="0"/>
              <w:marTop w:val="0"/>
              <w:marBottom w:val="0"/>
              <w:divBdr>
                <w:top w:val="none" w:sz="0" w:space="0" w:color="auto"/>
                <w:left w:val="none" w:sz="0" w:space="0" w:color="auto"/>
                <w:bottom w:val="none" w:sz="0" w:space="0" w:color="auto"/>
                <w:right w:val="none" w:sz="0" w:space="0" w:color="auto"/>
              </w:divBdr>
            </w:div>
          </w:divsChild>
        </w:div>
        <w:div w:id="35394430">
          <w:marLeft w:val="0"/>
          <w:marRight w:val="0"/>
          <w:marTop w:val="0"/>
          <w:marBottom w:val="0"/>
          <w:divBdr>
            <w:top w:val="none" w:sz="0" w:space="0" w:color="auto"/>
            <w:left w:val="none" w:sz="0" w:space="0" w:color="auto"/>
            <w:bottom w:val="none" w:sz="0" w:space="0" w:color="auto"/>
            <w:right w:val="none" w:sz="0" w:space="0" w:color="auto"/>
          </w:divBdr>
          <w:divsChild>
            <w:div w:id="1013921652">
              <w:marLeft w:val="0"/>
              <w:marRight w:val="0"/>
              <w:marTop w:val="0"/>
              <w:marBottom w:val="0"/>
              <w:divBdr>
                <w:top w:val="none" w:sz="0" w:space="0" w:color="auto"/>
                <w:left w:val="none" w:sz="0" w:space="0" w:color="auto"/>
                <w:bottom w:val="none" w:sz="0" w:space="0" w:color="auto"/>
                <w:right w:val="none" w:sz="0" w:space="0" w:color="auto"/>
              </w:divBdr>
            </w:div>
            <w:div w:id="1496990456">
              <w:marLeft w:val="0"/>
              <w:marRight w:val="0"/>
              <w:marTop w:val="0"/>
              <w:marBottom w:val="0"/>
              <w:divBdr>
                <w:top w:val="none" w:sz="0" w:space="0" w:color="auto"/>
                <w:left w:val="none" w:sz="0" w:space="0" w:color="auto"/>
                <w:bottom w:val="none" w:sz="0" w:space="0" w:color="auto"/>
                <w:right w:val="none" w:sz="0" w:space="0" w:color="auto"/>
              </w:divBdr>
            </w:div>
            <w:div w:id="1447695010">
              <w:marLeft w:val="0"/>
              <w:marRight w:val="0"/>
              <w:marTop w:val="0"/>
              <w:marBottom w:val="0"/>
              <w:divBdr>
                <w:top w:val="none" w:sz="0" w:space="0" w:color="auto"/>
                <w:left w:val="none" w:sz="0" w:space="0" w:color="auto"/>
                <w:bottom w:val="none" w:sz="0" w:space="0" w:color="auto"/>
                <w:right w:val="none" w:sz="0" w:space="0" w:color="auto"/>
              </w:divBdr>
            </w:div>
            <w:div w:id="842090054">
              <w:marLeft w:val="0"/>
              <w:marRight w:val="0"/>
              <w:marTop w:val="0"/>
              <w:marBottom w:val="0"/>
              <w:divBdr>
                <w:top w:val="none" w:sz="0" w:space="0" w:color="auto"/>
                <w:left w:val="none" w:sz="0" w:space="0" w:color="auto"/>
                <w:bottom w:val="none" w:sz="0" w:space="0" w:color="auto"/>
                <w:right w:val="none" w:sz="0" w:space="0" w:color="auto"/>
              </w:divBdr>
            </w:div>
            <w:div w:id="1702170742">
              <w:marLeft w:val="0"/>
              <w:marRight w:val="0"/>
              <w:marTop w:val="0"/>
              <w:marBottom w:val="0"/>
              <w:divBdr>
                <w:top w:val="none" w:sz="0" w:space="0" w:color="auto"/>
                <w:left w:val="none" w:sz="0" w:space="0" w:color="auto"/>
                <w:bottom w:val="none" w:sz="0" w:space="0" w:color="auto"/>
                <w:right w:val="none" w:sz="0" w:space="0" w:color="auto"/>
              </w:divBdr>
            </w:div>
          </w:divsChild>
        </w:div>
        <w:div w:id="910770586">
          <w:marLeft w:val="0"/>
          <w:marRight w:val="0"/>
          <w:marTop w:val="0"/>
          <w:marBottom w:val="0"/>
          <w:divBdr>
            <w:top w:val="none" w:sz="0" w:space="0" w:color="auto"/>
            <w:left w:val="none" w:sz="0" w:space="0" w:color="auto"/>
            <w:bottom w:val="none" w:sz="0" w:space="0" w:color="auto"/>
            <w:right w:val="none" w:sz="0" w:space="0" w:color="auto"/>
          </w:divBdr>
          <w:divsChild>
            <w:div w:id="1718312588">
              <w:marLeft w:val="0"/>
              <w:marRight w:val="0"/>
              <w:marTop w:val="0"/>
              <w:marBottom w:val="0"/>
              <w:divBdr>
                <w:top w:val="none" w:sz="0" w:space="0" w:color="auto"/>
                <w:left w:val="none" w:sz="0" w:space="0" w:color="auto"/>
                <w:bottom w:val="none" w:sz="0" w:space="0" w:color="auto"/>
                <w:right w:val="none" w:sz="0" w:space="0" w:color="auto"/>
              </w:divBdr>
            </w:div>
            <w:div w:id="1998145054">
              <w:marLeft w:val="0"/>
              <w:marRight w:val="0"/>
              <w:marTop w:val="0"/>
              <w:marBottom w:val="0"/>
              <w:divBdr>
                <w:top w:val="none" w:sz="0" w:space="0" w:color="auto"/>
                <w:left w:val="none" w:sz="0" w:space="0" w:color="auto"/>
                <w:bottom w:val="none" w:sz="0" w:space="0" w:color="auto"/>
                <w:right w:val="none" w:sz="0" w:space="0" w:color="auto"/>
              </w:divBdr>
            </w:div>
            <w:div w:id="1094863198">
              <w:marLeft w:val="0"/>
              <w:marRight w:val="0"/>
              <w:marTop w:val="0"/>
              <w:marBottom w:val="0"/>
              <w:divBdr>
                <w:top w:val="none" w:sz="0" w:space="0" w:color="auto"/>
                <w:left w:val="none" w:sz="0" w:space="0" w:color="auto"/>
                <w:bottom w:val="none" w:sz="0" w:space="0" w:color="auto"/>
                <w:right w:val="none" w:sz="0" w:space="0" w:color="auto"/>
              </w:divBdr>
            </w:div>
            <w:div w:id="1718578678">
              <w:marLeft w:val="0"/>
              <w:marRight w:val="0"/>
              <w:marTop w:val="0"/>
              <w:marBottom w:val="0"/>
              <w:divBdr>
                <w:top w:val="none" w:sz="0" w:space="0" w:color="auto"/>
                <w:left w:val="none" w:sz="0" w:space="0" w:color="auto"/>
                <w:bottom w:val="none" w:sz="0" w:space="0" w:color="auto"/>
                <w:right w:val="none" w:sz="0" w:space="0" w:color="auto"/>
              </w:divBdr>
            </w:div>
            <w:div w:id="2027094684">
              <w:marLeft w:val="0"/>
              <w:marRight w:val="0"/>
              <w:marTop w:val="0"/>
              <w:marBottom w:val="0"/>
              <w:divBdr>
                <w:top w:val="none" w:sz="0" w:space="0" w:color="auto"/>
                <w:left w:val="none" w:sz="0" w:space="0" w:color="auto"/>
                <w:bottom w:val="none" w:sz="0" w:space="0" w:color="auto"/>
                <w:right w:val="none" w:sz="0" w:space="0" w:color="auto"/>
              </w:divBdr>
            </w:div>
          </w:divsChild>
        </w:div>
        <w:div w:id="1553541597">
          <w:marLeft w:val="0"/>
          <w:marRight w:val="0"/>
          <w:marTop w:val="0"/>
          <w:marBottom w:val="0"/>
          <w:divBdr>
            <w:top w:val="none" w:sz="0" w:space="0" w:color="auto"/>
            <w:left w:val="none" w:sz="0" w:space="0" w:color="auto"/>
            <w:bottom w:val="none" w:sz="0" w:space="0" w:color="auto"/>
            <w:right w:val="none" w:sz="0" w:space="0" w:color="auto"/>
          </w:divBdr>
          <w:divsChild>
            <w:div w:id="1032271610">
              <w:marLeft w:val="0"/>
              <w:marRight w:val="0"/>
              <w:marTop w:val="0"/>
              <w:marBottom w:val="0"/>
              <w:divBdr>
                <w:top w:val="none" w:sz="0" w:space="0" w:color="auto"/>
                <w:left w:val="none" w:sz="0" w:space="0" w:color="auto"/>
                <w:bottom w:val="none" w:sz="0" w:space="0" w:color="auto"/>
                <w:right w:val="none" w:sz="0" w:space="0" w:color="auto"/>
              </w:divBdr>
            </w:div>
            <w:div w:id="1397044762">
              <w:marLeft w:val="0"/>
              <w:marRight w:val="0"/>
              <w:marTop w:val="0"/>
              <w:marBottom w:val="0"/>
              <w:divBdr>
                <w:top w:val="none" w:sz="0" w:space="0" w:color="auto"/>
                <w:left w:val="none" w:sz="0" w:space="0" w:color="auto"/>
                <w:bottom w:val="none" w:sz="0" w:space="0" w:color="auto"/>
                <w:right w:val="none" w:sz="0" w:space="0" w:color="auto"/>
              </w:divBdr>
            </w:div>
            <w:div w:id="1110976031">
              <w:marLeft w:val="0"/>
              <w:marRight w:val="0"/>
              <w:marTop w:val="0"/>
              <w:marBottom w:val="0"/>
              <w:divBdr>
                <w:top w:val="none" w:sz="0" w:space="0" w:color="auto"/>
                <w:left w:val="none" w:sz="0" w:space="0" w:color="auto"/>
                <w:bottom w:val="none" w:sz="0" w:space="0" w:color="auto"/>
                <w:right w:val="none" w:sz="0" w:space="0" w:color="auto"/>
              </w:divBdr>
            </w:div>
            <w:div w:id="1234851746">
              <w:marLeft w:val="0"/>
              <w:marRight w:val="0"/>
              <w:marTop w:val="0"/>
              <w:marBottom w:val="0"/>
              <w:divBdr>
                <w:top w:val="none" w:sz="0" w:space="0" w:color="auto"/>
                <w:left w:val="none" w:sz="0" w:space="0" w:color="auto"/>
                <w:bottom w:val="none" w:sz="0" w:space="0" w:color="auto"/>
                <w:right w:val="none" w:sz="0" w:space="0" w:color="auto"/>
              </w:divBdr>
            </w:div>
            <w:div w:id="1550650424">
              <w:marLeft w:val="0"/>
              <w:marRight w:val="0"/>
              <w:marTop w:val="0"/>
              <w:marBottom w:val="0"/>
              <w:divBdr>
                <w:top w:val="none" w:sz="0" w:space="0" w:color="auto"/>
                <w:left w:val="none" w:sz="0" w:space="0" w:color="auto"/>
                <w:bottom w:val="none" w:sz="0" w:space="0" w:color="auto"/>
                <w:right w:val="none" w:sz="0" w:space="0" w:color="auto"/>
              </w:divBdr>
            </w:div>
          </w:divsChild>
        </w:div>
        <w:div w:id="1703432585">
          <w:marLeft w:val="0"/>
          <w:marRight w:val="0"/>
          <w:marTop w:val="0"/>
          <w:marBottom w:val="0"/>
          <w:divBdr>
            <w:top w:val="none" w:sz="0" w:space="0" w:color="auto"/>
            <w:left w:val="none" w:sz="0" w:space="0" w:color="auto"/>
            <w:bottom w:val="none" w:sz="0" w:space="0" w:color="auto"/>
            <w:right w:val="none" w:sz="0" w:space="0" w:color="auto"/>
          </w:divBdr>
          <w:divsChild>
            <w:div w:id="1581986048">
              <w:marLeft w:val="0"/>
              <w:marRight w:val="0"/>
              <w:marTop w:val="0"/>
              <w:marBottom w:val="0"/>
              <w:divBdr>
                <w:top w:val="none" w:sz="0" w:space="0" w:color="auto"/>
                <w:left w:val="none" w:sz="0" w:space="0" w:color="auto"/>
                <w:bottom w:val="none" w:sz="0" w:space="0" w:color="auto"/>
                <w:right w:val="none" w:sz="0" w:space="0" w:color="auto"/>
              </w:divBdr>
            </w:div>
            <w:div w:id="1704019878">
              <w:marLeft w:val="0"/>
              <w:marRight w:val="0"/>
              <w:marTop w:val="0"/>
              <w:marBottom w:val="0"/>
              <w:divBdr>
                <w:top w:val="none" w:sz="0" w:space="0" w:color="auto"/>
                <w:left w:val="none" w:sz="0" w:space="0" w:color="auto"/>
                <w:bottom w:val="none" w:sz="0" w:space="0" w:color="auto"/>
                <w:right w:val="none" w:sz="0" w:space="0" w:color="auto"/>
              </w:divBdr>
            </w:div>
            <w:div w:id="1093018092">
              <w:marLeft w:val="0"/>
              <w:marRight w:val="0"/>
              <w:marTop w:val="0"/>
              <w:marBottom w:val="0"/>
              <w:divBdr>
                <w:top w:val="none" w:sz="0" w:space="0" w:color="auto"/>
                <w:left w:val="none" w:sz="0" w:space="0" w:color="auto"/>
                <w:bottom w:val="none" w:sz="0" w:space="0" w:color="auto"/>
                <w:right w:val="none" w:sz="0" w:space="0" w:color="auto"/>
              </w:divBdr>
            </w:div>
            <w:div w:id="1375152052">
              <w:marLeft w:val="0"/>
              <w:marRight w:val="0"/>
              <w:marTop w:val="0"/>
              <w:marBottom w:val="0"/>
              <w:divBdr>
                <w:top w:val="none" w:sz="0" w:space="0" w:color="auto"/>
                <w:left w:val="none" w:sz="0" w:space="0" w:color="auto"/>
                <w:bottom w:val="none" w:sz="0" w:space="0" w:color="auto"/>
                <w:right w:val="none" w:sz="0" w:space="0" w:color="auto"/>
              </w:divBdr>
            </w:div>
            <w:div w:id="526647822">
              <w:marLeft w:val="0"/>
              <w:marRight w:val="0"/>
              <w:marTop w:val="0"/>
              <w:marBottom w:val="0"/>
              <w:divBdr>
                <w:top w:val="none" w:sz="0" w:space="0" w:color="auto"/>
                <w:left w:val="none" w:sz="0" w:space="0" w:color="auto"/>
                <w:bottom w:val="none" w:sz="0" w:space="0" w:color="auto"/>
                <w:right w:val="none" w:sz="0" w:space="0" w:color="auto"/>
              </w:divBdr>
            </w:div>
          </w:divsChild>
        </w:div>
        <w:div w:id="96607620">
          <w:marLeft w:val="0"/>
          <w:marRight w:val="0"/>
          <w:marTop w:val="0"/>
          <w:marBottom w:val="0"/>
          <w:divBdr>
            <w:top w:val="none" w:sz="0" w:space="0" w:color="auto"/>
            <w:left w:val="none" w:sz="0" w:space="0" w:color="auto"/>
            <w:bottom w:val="none" w:sz="0" w:space="0" w:color="auto"/>
            <w:right w:val="none" w:sz="0" w:space="0" w:color="auto"/>
          </w:divBdr>
          <w:divsChild>
            <w:div w:id="902449105">
              <w:marLeft w:val="0"/>
              <w:marRight w:val="0"/>
              <w:marTop w:val="0"/>
              <w:marBottom w:val="0"/>
              <w:divBdr>
                <w:top w:val="none" w:sz="0" w:space="0" w:color="auto"/>
                <w:left w:val="none" w:sz="0" w:space="0" w:color="auto"/>
                <w:bottom w:val="none" w:sz="0" w:space="0" w:color="auto"/>
                <w:right w:val="none" w:sz="0" w:space="0" w:color="auto"/>
              </w:divBdr>
            </w:div>
            <w:div w:id="1359965701">
              <w:marLeft w:val="0"/>
              <w:marRight w:val="0"/>
              <w:marTop w:val="0"/>
              <w:marBottom w:val="0"/>
              <w:divBdr>
                <w:top w:val="none" w:sz="0" w:space="0" w:color="auto"/>
                <w:left w:val="none" w:sz="0" w:space="0" w:color="auto"/>
                <w:bottom w:val="none" w:sz="0" w:space="0" w:color="auto"/>
                <w:right w:val="none" w:sz="0" w:space="0" w:color="auto"/>
              </w:divBdr>
            </w:div>
            <w:div w:id="1817145477">
              <w:marLeft w:val="0"/>
              <w:marRight w:val="0"/>
              <w:marTop w:val="0"/>
              <w:marBottom w:val="0"/>
              <w:divBdr>
                <w:top w:val="none" w:sz="0" w:space="0" w:color="auto"/>
                <w:left w:val="none" w:sz="0" w:space="0" w:color="auto"/>
                <w:bottom w:val="none" w:sz="0" w:space="0" w:color="auto"/>
                <w:right w:val="none" w:sz="0" w:space="0" w:color="auto"/>
              </w:divBdr>
            </w:div>
            <w:div w:id="107354547">
              <w:marLeft w:val="0"/>
              <w:marRight w:val="0"/>
              <w:marTop w:val="0"/>
              <w:marBottom w:val="0"/>
              <w:divBdr>
                <w:top w:val="none" w:sz="0" w:space="0" w:color="auto"/>
                <w:left w:val="none" w:sz="0" w:space="0" w:color="auto"/>
                <w:bottom w:val="none" w:sz="0" w:space="0" w:color="auto"/>
                <w:right w:val="none" w:sz="0" w:space="0" w:color="auto"/>
              </w:divBdr>
            </w:div>
            <w:div w:id="1045372567">
              <w:marLeft w:val="0"/>
              <w:marRight w:val="0"/>
              <w:marTop w:val="0"/>
              <w:marBottom w:val="0"/>
              <w:divBdr>
                <w:top w:val="none" w:sz="0" w:space="0" w:color="auto"/>
                <w:left w:val="none" w:sz="0" w:space="0" w:color="auto"/>
                <w:bottom w:val="none" w:sz="0" w:space="0" w:color="auto"/>
                <w:right w:val="none" w:sz="0" w:space="0" w:color="auto"/>
              </w:divBdr>
            </w:div>
          </w:divsChild>
        </w:div>
        <w:div w:id="1953051274">
          <w:marLeft w:val="0"/>
          <w:marRight w:val="0"/>
          <w:marTop w:val="0"/>
          <w:marBottom w:val="0"/>
          <w:divBdr>
            <w:top w:val="none" w:sz="0" w:space="0" w:color="auto"/>
            <w:left w:val="none" w:sz="0" w:space="0" w:color="auto"/>
            <w:bottom w:val="none" w:sz="0" w:space="0" w:color="auto"/>
            <w:right w:val="none" w:sz="0" w:space="0" w:color="auto"/>
          </w:divBdr>
          <w:divsChild>
            <w:div w:id="1894391838">
              <w:marLeft w:val="0"/>
              <w:marRight w:val="0"/>
              <w:marTop w:val="0"/>
              <w:marBottom w:val="0"/>
              <w:divBdr>
                <w:top w:val="none" w:sz="0" w:space="0" w:color="auto"/>
                <w:left w:val="none" w:sz="0" w:space="0" w:color="auto"/>
                <w:bottom w:val="none" w:sz="0" w:space="0" w:color="auto"/>
                <w:right w:val="none" w:sz="0" w:space="0" w:color="auto"/>
              </w:divBdr>
            </w:div>
            <w:div w:id="636180480">
              <w:marLeft w:val="0"/>
              <w:marRight w:val="0"/>
              <w:marTop w:val="0"/>
              <w:marBottom w:val="0"/>
              <w:divBdr>
                <w:top w:val="none" w:sz="0" w:space="0" w:color="auto"/>
                <w:left w:val="none" w:sz="0" w:space="0" w:color="auto"/>
                <w:bottom w:val="none" w:sz="0" w:space="0" w:color="auto"/>
                <w:right w:val="none" w:sz="0" w:space="0" w:color="auto"/>
              </w:divBdr>
            </w:div>
            <w:div w:id="1518931311">
              <w:marLeft w:val="0"/>
              <w:marRight w:val="0"/>
              <w:marTop w:val="0"/>
              <w:marBottom w:val="0"/>
              <w:divBdr>
                <w:top w:val="none" w:sz="0" w:space="0" w:color="auto"/>
                <w:left w:val="none" w:sz="0" w:space="0" w:color="auto"/>
                <w:bottom w:val="none" w:sz="0" w:space="0" w:color="auto"/>
                <w:right w:val="none" w:sz="0" w:space="0" w:color="auto"/>
              </w:divBdr>
            </w:div>
            <w:div w:id="1683312329">
              <w:marLeft w:val="0"/>
              <w:marRight w:val="0"/>
              <w:marTop w:val="0"/>
              <w:marBottom w:val="0"/>
              <w:divBdr>
                <w:top w:val="none" w:sz="0" w:space="0" w:color="auto"/>
                <w:left w:val="none" w:sz="0" w:space="0" w:color="auto"/>
                <w:bottom w:val="none" w:sz="0" w:space="0" w:color="auto"/>
                <w:right w:val="none" w:sz="0" w:space="0" w:color="auto"/>
              </w:divBdr>
            </w:div>
            <w:div w:id="475029537">
              <w:marLeft w:val="0"/>
              <w:marRight w:val="0"/>
              <w:marTop w:val="0"/>
              <w:marBottom w:val="0"/>
              <w:divBdr>
                <w:top w:val="none" w:sz="0" w:space="0" w:color="auto"/>
                <w:left w:val="none" w:sz="0" w:space="0" w:color="auto"/>
                <w:bottom w:val="none" w:sz="0" w:space="0" w:color="auto"/>
                <w:right w:val="none" w:sz="0" w:space="0" w:color="auto"/>
              </w:divBdr>
            </w:div>
          </w:divsChild>
        </w:div>
        <w:div w:id="1212227240">
          <w:marLeft w:val="0"/>
          <w:marRight w:val="0"/>
          <w:marTop w:val="0"/>
          <w:marBottom w:val="0"/>
          <w:divBdr>
            <w:top w:val="none" w:sz="0" w:space="0" w:color="auto"/>
            <w:left w:val="none" w:sz="0" w:space="0" w:color="auto"/>
            <w:bottom w:val="none" w:sz="0" w:space="0" w:color="auto"/>
            <w:right w:val="none" w:sz="0" w:space="0" w:color="auto"/>
          </w:divBdr>
          <w:divsChild>
            <w:div w:id="1288509884">
              <w:marLeft w:val="0"/>
              <w:marRight w:val="0"/>
              <w:marTop w:val="0"/>
              <w:marBottom w:val="0"/>
              <w:divBdr>
                <w:top w:val="none" w:sz="0" w:space="0" w:color="auto"/>
                <w:left w:val="none" w:sz="0" w:space="0" w:color="auto"/>
                <w:bottom w:val="none" w:sz="0" w:space="0" w:color="auto"/>
                <w:right w:val="none" w:sz="0" w:space="0" w:color="auto"/>
              </w:divBdr>
            </w:div>
            <w:div w:id="383984875">
              <w:marLeft w:val="0"/>
              <w:marRight w:val="0"/>
              <w:marTop w:val="0"/>
              <w:marBottom w:val="0"/>
              <w:divBdr>
                <w:top w:val="none" w:sz="0" w:space="0" w:color="auto"/>
                <w:left w:val="none" w:sz="0" w:space="0" w:color="auto"/>
                <w:bottom w:val="none" w:sz="0" w:space="0" w:color="auto"/>
                <w:right w:val="none" w:sz="0" w:space="0" w:color="auto"/>
              </w:divBdr>
            </w:div>
            <w:div w:id="673806875">
              <w:marLeft w:val="0"/>
              <w:marRight w:val="0"/>
              <w:marTop w:val="0"/>
              <w:marBottom w:val="0"/>
              <w:divBdr>
                <w:top w:val="none" w:sz="0" w:space="0" w:color="auto"/>
                <w:left w:val="none" w:sz="0" w:space="0" w:color="auto"/>
                <w:bottom w:val="none" w:sz="0" w:space="0" w:color="auto"/>
                <w:right w:val="none" w:sz="0" w:space="0" w:color="auto"/>
              </w:divBdr>
            </w:div>
            <w:div w:id="2049257521">
              <w:marLeft w:val="0"/>
              <w:marRight w:val="0"/>
              <w:marTop w:val="0"/>
              <w:marBottom w:val="0"/>
              <w:divBdr>
                <w:top w:val="none" w:sz="0" w:space="0" w:color="auto"/>
                <w:left w:val="none" w:sz="0" w:space="0" w:color="auto"/>
                <w:bottom w:val="none" w:sz="0" w:space="0" w:color="auto"/>
                <w:right w:val="none" w:sz="0" w:space="0" w:color="auto"/>
              </w:divBdr>
            </w:div>
            <w:div w:id="878856282">
              <w:marLeft w:val="0"/>
              <w:marRight w:val="0"/>
              <w:marTop w:val="0"/>
              <w:marBottom w:val="0"/>
              <w:divBdr>
                <w:top w:val="none" w:sz="0" w:space="0" w:color="auto"/>
                <w:left w:val="none" w:sz="0" w:space="0" w:color="auto"/>
                <w:bottom w:val="none" w:sz="0" w:space="0" w:color="auto"/>
                <w:right w:val="none" w:sz="0" w:space="0" w:color="auto"/>
              </w:divBdr>
            </w:div>
          </w:divsChild>
        </w:div>
        <w:div w:id="1758136518">
          <w:marLeft w:val="0"/>
          <w:marRight w:val="0"/>
          <w:marTop w:val="0"/>
          <w:marBottom w:val="0"/>
          <w:divBdr>
            <w:top w:val="none" w:sz="0" w:space="0" w:color="auto"/>
            <w:left w:val="none" w:sz="0" w:space="0" w:color="auto"/>
            <w:bottom w:val="none" w:sz="0" w:space="0" w:color="auto"/>
            <w:right w:val="none" w:sz="0" w:space="0" w:color="auto"/>
          </w:divBdr>
          <w:divsChild>
            <w:div w:id="121463483">
              <w:marLeft w:val="0"/>
              <w:marRight w:val="0"/>
              <w:marTop w:val="0"/>
              <w:marBottom w:val="0"/>
              <w:divBdr>
                <w:top w:val="none" w:sz="0" w:space="0" w:color="auto"/>
                <w:left w:val="none" w:sz="0" w:space="0" w:color="auto"/>
                <w:bottom w:val="none" w:sz="0" w:space="0" w:color="auto"/>
                <w:right w:val="none" w:sz="0" w:space="0" w:color="auto"/>
              </w:divBdr>
            </w:div>
            <w:div w:id="869220580">
              <w:marLeft w:val="0"/>
              <w:marRight w:val="0"/>
              <w:marTop w:val="0"/>
              <w:marBottom w:val="0"/>
              <w:divBdr>
                <w:top w:val="none" w:sz="0" w:space="0" w:color="auto"/>
                <w:left w:val="none" w:sz="0" w:space="0" w:color="auto"/>
                <w:bottom w:val="none" w:sz="0" w:space="0" w:color="auto"/>
                <w:right w:val="none" w:sz="0" w:space="0" w:color="auto"/>
              </w:divBdr>
            </w:div>
            <w:div w:id="1635524195">
              <w:marLeft w:val="0"/>
              <w:marRight w:val="0"/>
              <w:marTop w:val="0"/>
              <w:marBottom w:val="0"/>
              <w:divBdr>
                <w:top w:val="none" w:sz="0" w:space="0" w:color="auto"/>
                <w:left w:val="none" w:sz="0" w:space="0" w:color="auto"/>
                <w:bottom w:val="none" w:sz="0" w:space="0" w:color="auto"/>
                <w:right w:val="none" w:sz="0" w:space="0" w:color="auto"/>
              </w:divBdr>
            </w:div>
            <w:div w:id="1914732387">
              <w:marLeft w:val="0"/>
              <w:marRight w:val="0"/>
              <w:marTop w:val="0"/>
              <w:marBottom w:val="0"/>
              <w:divBdr>
                <w:top w:val="none" w:sz="0" w:space="0" w:color="auto"/>
                <w:left w:val="none" w:sz="0" w:space="0" w:color="auto"/>
                <w:bottom w:val="none" w:sz="0" w:space="0" w:color="auto"/>
                <w:right w:val="none" w:sz="0" w:space="0" w:color="auto"/>
              </w:divBdr>
            </w:div>
            <w:div w:id="275254933">
              <w:marLeft w:val="0"/>
              <w:marRight w:val="0"/>
              <w:marTop w:val="0"/>
              <w:marBottom w:val="0"/>
              <w:divBdr>
                <w:top w:val="none" w:sz="0" w:space="0" w:color="auto"/>
                <w:left w:val="none" w:sz="0" w:space="0" w:color="auto"/>
                <w:bottom w:val="none" w:sz="0" w:space="0" w:color="auto"/>
                <w:right w:val="none" w:sz="0" w:space="0" w:color="auto"/>
              </w:divBdr>
            </w:div>
          </w:divsChild>
        </w:div>
        <w:div w:id="1113666503">
          <w:marLeft w:val="0"/>
          <w:marRight w:val="0"/>
          <w:marTop w:val="0"/>
          <w:marBottom w:val="0"/>
          <w:divBdr>
            <w:top w:val="none" w:sz="0" w:space="0" w:color="auto"/>
            <w:left w:val="none" w:sz="0" w:space="0" w:color="auto"/>
            <w:bottom w:val="none" w:sz="0" w:space="0" w:color="auto"/>
            <w:right w:val="none" w:sz="0" w:space="0" w:color="auto"/>
          </w:divBdr>
          <w:divsChild>
            <w:div w:id="1699046769">
              <w:marLeft w:val="0"/>
              <w:marRight w:val="0"/>
              <w:marTop w:val="0"/>
              <w:marBottom w:val="0"/>
              <w:divBdr>
                <w:top w:val="none" w:sz="0" w:space="0" w:color="auto"/>
                <w:left w:val="none" w:sz="0" w:space="0" w:color="auto"/>
                <w:bottom w:val="none" w:sz="0" w:space="0" w:color="auto"/>
                <w:right w:val="none" w:sz="0" w:space="0" w:color="auto"/>
              </w:divBdr>
            </w:div>
            <w:div w:id="1284578465">
              <w:marLeft w:val="0"/>
              <w:marRight w:val="0"/>
              <w:marTop w:val="0"/>
              <w:marBottom w:val="0"/>
              <w:divBdr>
                <w:top w:val="none" w:sz="0" w:space="0" w:color="auto"/>
                <w:left w:val="none" w:sz="0" w:space="0" w:color="auto"/>
                <w:bottom w:val="none" w:sz="0" w:space="0" w:color="auto"/>
                <w:right w:val="none" w:sz="0" w:space="0" w:color="auto"/>
              </w:divBdr>
            </w:div>
            <w:div w:id="1400405138">
              <w:marLeft w:val="0"/>
              <w:marRight w:val="0"/>
              <w:marTop w:val="0"/>
              <w:marBottom w:val="0"/>
              <w:divBdr>
                <w:top w:val="none" w:sz="0" w:space="0" w:color="auto"/>
                <w:left w:val="none" w:sz="0" w:space="0" w:color="auto"/>
                <w:bottom w:val="none" w:sz="0" w:space="0" w:color="auto"/>
                <w:right w:val="none" w:sz="0" w:space="0" w:color="auto"/>
              </w:divBdr>
            </w:div>
            <w:div w:id="259992572">
              <w:marLeft w:val="0"/>
              <w:marRight w:val="0"/>
              <w:marTop w:val="0"/>
              <w:marBottom w:val="0"/>
              <w:divBdr>
                <w:top w:val="none" w:sz="0" w:space="0" w:color="auto"/>
                <w:left w:val="none" w:sz="0" w:space="0" w:color="auto"/>
                <w:bottom w:val="none" w:sz="0" w:space="0" w:color="auto"/>
                <w:right w:val="none" w:sz="0" w:space="0" w:color="auto"/>
              </w:divBdr>
            </w:div>
            <w:div w:id="323244006">
              <w:marLeft w:val="0"/>
              <w:marRight w:val="0"/>
              <w:marTop w:val="0"/>
              <w:marBottom w:val="0"/>
              <w:divBdr>
                <w:top w:val="none" w:sz="0" w:space="0" w:color="auto"/>
                <w:left w:val="none" w:sz="0" w:space="0" w:color="auto"/>
                <w:bottom w:val="none" w:sz="0" w:space="0" w:color="auto"/>
                <w:right w:val="none" w:sz="0" w:space="0" w:color="auto"/>
              </w:divBdr>
            </w:div>
          </w:divsChild>
        </w:div>
        <w:div w:id="643004359">
          <w:marLeft w:val="0"/>
          <w:marRight w:val="0"/>
          <w:marTop w:val="0"/>
          <w:marBottom w:val="0"/>
          <w:divBdr>
            <w:top w:val="none" w:sz="0" w:space="0" w:color="auto"/>
            <w:left w:val="none" w:sz="0" w:space="0" w:color="auto"/>
            <w:bottom w:val="none" w:sz="0" w:space="0" w:color="auto"/>
            <w:right w:val="none" w:sz="0" w:space="0" w:color="auto"/>
          </w:divBdr>
          <w:divsChild>
            <w:div w:id="184221745">
              <w:marLeft w:val="0"/>
              <w:marRight w:val="0"/>
              <w:marTop w:val="0"/>
              <w:marBottom w:val="0"/>
              <w:divBdr>
                <w:top w:val="none" w:sz="0" w:space="0" w:color="auto"/>
                <w:left w:val="none" w:sz="0" w:space="0" w:color="auto"/>
                <w:bottom w:val="none" w:sz="0" w:space="0" w:color="auto"/>
                <w:right w:val="none" w:sz="0" w:space="0" w:color="auto"/>
              </w:divBdr>
            </w:div>
            <w:div w:id="430202268">
              <w:marLeft w:val="0"/>
              <w:marRight w:val="0"/>
              <w:marTop w:val="0"/>
              <w:marBottom w:val="0"/>
              <w:divBdr>
                <w:top w:val="none" w:sz="0" w:space="0" w:color="auto"/>
                <w:left w:val="none" w:sz="0" w:space="0" w:color="auto"/>
                <w:bottom w:val="none" w:sz="0" w:space="0" w:color="auto"/>
                <w:right w:val="none" w:sz="0" w:space="0" w:color="auto"/>
              </w:divBdr>
            </w:div>
            <w:div w:id="1849178740">
              <w:marLeft w:val="0"/>
              <w:marRight w:val="0"/>
              <w:marTop w:val="0"/>
              <w:marBottom w:val="0"/>
              <w:divBdr>
                <w:top w:val="none" w:sz="0" w:space="0" w:color="auto"/>
                <w:left w:val="none" w:sz="0" w:space="0" w:color="auto"/>
                <w:bottom w:val="none" w:sz="0" w:space="0" w:color="auto"/>
                <w:right w:val="none" w:sz="0" w:space="0" w:color="auto"/>
              </w:divBdr>
            </w:div>
            <w:div w:id="59909431">
              <w:marLeft w:val="0"/>
              <w:marRight w:val="0"/>
              <w:marTop w:val="0"/>
              <w:marBottom w:val="0"/>
              <w:divBdr>
                <w:top w:val="none" w:sz="0" w:space="0" w:color="auto"/>
                <w:left w:val="none" w:sz="0" w:space="0" w:color="auto"/>
                <w:bottom w:val="none" w:sz="0" w:space="0" w:color="auto"/>
                <w:right w:val="none" w:sz="0" w:space="0" w:color="auto"/>
              </w:divBdr>
            </w:div>
            <w:div w:id="1660645378">
              <w:marLeft w:val="0"/>
              <w:marRight w:val="0"/>
              <w:marTop w:val="0"/>
              <w:marBottom w:val="0"/>
              <w:divBdr>
                <w:top w:val="none" w:sz="0" w:space="0" w:color="auto"/>
                <w:left w:val="none" w:sz="0" w:space="0" w:color="auto"/>
                <w:bottom w:val="none" w:sz="0" w:space="0" w:color="auto"/>
                <w:right w:val="none" w:sz="0" w:space="0" w:color="auto"/>
              </w:divBdr>
            </w:div>
          </w:divsChild>
        </w:div>
        <w:div w:id="1003317495">
          <w:marLeft w:val="0"/>
          <w:marRight w:val="0"/>
          <w:marTop w:val="0"/>
          <w:marBottom w:val="0"/>
          <w:divBdr>
            <w:top w:val="none" w:sz="0" w:space="0" w:color="auto"/>
            <w:left w:val="none" w:sz="0" w:space="0" w:color="auto"/>
            <w:bottom w:val="none" w:sz="0" w:space="0" w:color="auto"/>
            <w:right w:val="none" w:sz="0" w:space="0" w:color="auto"/>
          </w:divBdr>
          <w:divsChild>
            <w:div w:id="330986517">
              <w:marLeft w:val="0"/>
              <w:marRight w:val="0"/>
              <w:marTop w:val="0"/>
              <w:marBottom w:val="0"/>
              <w:divBdr>
                <w:top w:val="none" w:sz="0" w:space="0" w:color="auto"/>
                <w:left w:val="none" w:sz="0" w:space="0" w:color="auto"/>
                <w:bottom w:val="none" w:sz="0" w:space="0" w:color="auto"/>
                <w:right w:val="none" w:sz="0" w:space="0" w:color="auto"/>
              </w:divBdr>
            </w:div>
            <w:div w:id="248196447">
              <w:marLeft w:val="0"/>
              <w:marRight w:val="0"/>
              <w:marTop w:val="0"/>
              <w:marBottom w:val="0"/>
              <w:divBdr>
                <w:top w:val="none" w:sz="0" w:space="0" w:color="auto"/>
                <w:left w:val="none" w:sz="0" w:space="0" w:color="auto"/>
                <w:bottom w:val="none" w:sz="0" w:space="0" w:color="auto"/>
                <w:right w:val="none" w:sz="0" w:space="0" w:color="auto"/>
              </w:divBdr>
            </w:div>
            <w:div w:id="1514799717">
              <w:marLeft w:val="0"/>
              <w:marRight w:val="0"/>
              <w:marTop w:val="0"/>
              <w:marBottom w:val="0"/>
              <w:divBdr>
                <w:top w:val="none" w:sz="0" w:space="0" w:color="auto"/>
                <w:left w:val="none" w:sz="0" w:space="0" w:color="auto"/>
                <w:bottom w:val="none" w:sz="0" w:space="0" w:color="auto"/>
                <w:right w:val="none" w:sz="0" w:space="0" w:color="auto"/>
              </w:divBdr>
            </w:div>
            <w:div w:id="1805735132">
              <w:marLeft w:val="0"/>
              <w:marRight w:val="0"/>
              <w:marTop w:val="0"/>
              <w:marBottom w:val="0"/>
              <w:divBdr>
                <w:top w:val="none" w:sz="0" w:space="0" w:color="auto"/>
                <w:left w:val="none" w:sz="0" w:space="0" w:color="auto"/>
                <w:bottom w:val="none" w:sz="0" w:space="0" w:color="auto"/>
                <w:right w:val="none" w:sz="0" w:space="0" w:color="auto"/>
              </w:divBdr>
            </w:div>
            <w:div w:id="1109546318">
              <w:marLeft w:val="0"/>
              <w:marRight w:val="0"/>
              <w:marTop w:val="0"/>
              <w:marBottom w:val="0"/>
              <w:divBdr>
                <w:top w:val="none" w:sz="0" w:space="0" w:color="auto"/>
                <w:left w:val="none" w:sz="0" w:space="0" w:color="auto"/>
                <w:bottom w:val="none" w:sz="0" w:space="0" w:color="auto"/>
                <w:right w:val="none" w:sz="0" w:space="0" w:color="auto"/>
              </w:divBdr>
            </w:div>
          </w:divsChild>
        </w:div>
        <w:div w:id="363674058">
          <w:marLeft w:val="0"/>
          <w:marRight w:val="0"/>
          <w:marTop w:val="0"/>
          <w:marBottom w:val="0"/>
          <w:divBdr>
            <w:top w:val="none" w:sz="0" w:space="0" w:color="auto"/>
            <w:left w:val="none" w:sz="0" w:space="0" w:color="auto"/>
            <w:bottom w:val="none" w:sz="0" w:space="0" w:color="auto"/>
            <w:right w:val="none" w:sz="0" w:space="0" w:color="auto"/>
          </w:divBdr>
          <w:divsChild>
            <w:div w:id="1810047970">
              <w:marLeft w:val="0"/>
              <w:marRight w:val="0"/>
              <w:marTop w:val="0"/>
              <w:marBottom w:val="0"/>
              <w:divBdr>
                <w:top w:val="none" w:sz="0" w:space="0" w:color="auto"/>
                <w:left w:val="none" w:sz="0" w:space="0" w:color="auto"/>
                <w:bottom w:val="none" w:sz="0" w:space="0" w:color="auto"/>
                <w:right w:val="none" w:sz="0" w:space="0" w:color="auto"/>
              </w:divBdr>
            </w:div>
            <w:div w:id="960844814">
              <w:marLeft w:val="0"/>
              <w:marRight w:val="0"/>
              <w:marTop w:val="0"/>
              <w:marBottom w:val="0"/>
              <w:divBdr>
                <w:top w:val="none" w:sz="0" w:space="0" w:color="auto"/>
                <w:left w:val="none" w:sz="0" w:space="0" w:color="auto"/>
                <w:bottom w:val="none" w:sz="0" w:space="0" w:color="auto"/>
                <w:right w:val="none" w:sz="0" w:space="0" w:color="auto"/>
              </w:divBdr>
            </w:div>
            <w:div w:id="622687403">
              <w:marLeft w:val="0"/>
              <w:marRight w:val="0"/>
              <w:marTop w:val="0"/>
              <w:marBottom w:val="0"/>
              <w:divBdr>
                <w:top w:val="none" w:sz="0" w:space="0" w:color="auto"/>
                <w:left w:val="none" w:sz="0" w:space="0" w:color="auto"/>
                <w:bottom w:val="none" w:sz="0" w:space="0" w:color="auto"/>
                <w:right w:val="none" w:sz="0" w:space="0" w:color="auto"/>
              </w:divBdr>
            </w:div>
            <w:div w:id="1545219013">
              <w:marLeft w:val="0"/>
              <w:marRight w:val="0"/>
              <w:marTop w:val="0"/>
              <w:marBottom w:val="0"/>
              <w:divBdr>
                <w:top w:val="none" w:sz="0" w:space="0" w:color="auto"/>
                <w:left w:val="none" w:sz="0" w:space="0" w:color="auto"/>
                <w:bottom w:val="none" w:sz="0" w:space="0" w:color="auto"/>
                <w:right w:val="none" w:sz="0" w:space="0" w:color="auto"/>
              </w:divBdr>
            </w:div>
            <w:div w:id="782698887">
              <w:marLeft w:val="0"/>
              <w:marRight w:val="0"/>
              <w:marTop w:val="0"/>
              <w:marBottom w:val="0"/>
              <w:divBdr>
                <w:top w:val="none" w:sz="0" w:space="0" w:color="auto"/>
                <w:left w:val="none" w:sz="0" w:space="0" w:color="auto"/>
                <w:bottom w:val="none" w:sz="0" w:space="0" w:color="auto"/>
                <w:right w:val="none" w:sz="0" w:space="0" w:color="auto"/>
              </w:divBdr>
            </w:div>
          </w:divsChild>
        </w:div>
        <w:div w:id="1061447536">
          <w:marLeft w:val="0"/>
          <w:marRight w:val="0"/>
          <w:marTop w:val="0"/>
          <w:marBottom w:val="0"/>
          <w:divBdr>
            <w:top w:val="none" w:sz="0" w:space="0" w:color="auto"/>
            <w:left w:val="none" w:sz="0" w:space="0" w:color="auto"/>
            <w:bottom w:val="none" w:sz="0" w:space="0" w:color="auto"/>
            <w:right w:val="none" w:sz="0" w:space="0" w:color="auto"/>
          </w:divBdr>
          <w:divsChild>
            <w:div w:id="972173968">
              <w:marLeft w:val="0"/>
              <w:marRight w:val="0"/>
              <w:marTop w:val="0"/>
              <w:marBottom w:val="0"/>
              <w:divBdr>
                <w:top w:val="none" w:sz="0" w:space="0" w:color="auto"/>
                <w:left w:val="none" w:sz="0" w:space="0" w:color="auto"/>
                <w:bottom w:val="none" w:sz="0" w:space="0" w:color="auto"/>
                <w:right w:val="none" w:sz="0" w:space="0" w:color="auto"/>
              </w:divBdr>
            </w:div>
            <w:div w:id="1726104001">
              <w:marLeft w:val="0"/>
              <w:marRight w:val="0"/>
              <w:marTop w:val="0"/>
              <w:marBottom w:val="0"/>
              <w:divBdr>
                <w:top w:val="none" w:sz="0" w:space="0" w:color="auto"/>
                <w:left w:val="none" w:sz="0" w:space="0" w:color="auto"/>
                <w:bottom w:val="none" w:sz="0" w:space="0" w:color="auto"/>
                <w:right w:val="none" w:sz="0" w:space="0" w:color="auto"/>
              </w:divBdr>
            </w:div>
            <w:div w:id="996804625">
              <w:marLeft w:val="0"/>
              <w:marRight w:val="0"/>
              <w:marTop w:val="0"/>
              <w:marBottom w:val="0"/>
              <w:divBdr>
                <w:top w:val="none" w:sz="0" w:space="0" w:color="auto"/>
                <w:left w:val="none" w:sz="0" w:space="0" w:color="auto"/>
                <w:bottom w:val="none" w:sz="0" w:space="0" w:color="auto"/>
                <w:right w:val="none" w:sz="0" w:space="0" w:color="auto"/>
              </w:divBdr>
            </w:div>
            <w:div w:id="1345127492">
              <w:marLeft w:val="0"/>
              <w:marRight w:val="0"/>
              <w:marTop w:val="0"/>
              <w:marBottom w:val="0"/>
              <w:divBdr>
                <w:top w:val="none" w:sz="0" w:space="0" w:color="auto"/>
                <w:left w:val="none" w:sz="0" w:space="0" w:color="auto"/>
                <w:bottom w:val="none" w:sz="0" w:space="0" w:color="auto"/>
                <w:right w:val="none" w:sz="0" w:space="0" w:color="auto"/>
              </w:divBdr>
            </w:div>
            <w:div w:id="1248811243">
              <w:marLeft w:val="0"/>
              <w:marRight w:val="0"/>
              <w:marTop w:val="0"/>
              <w:marBottom w:val="0"/>
              <w:divBdr>
                <w:top w:val="none" w:sz="0" w:space="0" w:color="auto"/>
                <w:left w:val="none" w:sz="0" w:space="0" w:color="auto"/>
                <w:bottom w:val="none" w:sz="0" w:space="0" w:color="auto"/>
                <w:right w:val="none" w:sz="0" w:space="0" w:color="auto"/>
              </w:divBdr>
            </w:div>
          </w:divsChild>
        </w:div>
        <w:div w:id="388846497">
          <w:marLeft w:val="0"/>
          <w:marRight w:val="0"/>
          <w:marTop w:val="0"/>
          <w:marBottom w:val="0"/>
          <w:divBdr>
            <w:top w:val="none" w:sz="0" w:space="0" w:color="auto"/>
            <w:left w:val="none" w:sz="0" w:space="0" w:color="auto"/>
            <w:bottom w:val="none" w:sz="0" w:space="0" w:color="auto"/>
            <w:right w:val="none" w:sz="0" w:space="0" w:color="auto"/>
          </w:divBdr>
          <w:divsChild>
            <w:div w:id="1782870967">
              <w:marLeft w:val="0"/>
              <w:marRight w:val="0"/>
              <w:marTop w:val="0"/>
              <w:marBottom w:val="0"/>
              <w:divBdr>
                <w:top w:val="none" w:sz="0" w:space="0" w:color="auto"/>
                <w:left w:val="none" w:sz="0" w:space="0" w:color="auto"/>
                <w:bottom w:val="none" w:sz="0" w:space="0" w:color="auto"/>
                <w:right w:val="none" w:sz="0" w:space="0" w:color="auto"/>
              </w:divBdr>
            </w:div>
            <w:div w:id="1869490610">
              <w:marLeft w:val="0"/>
              <w:marRight w:val="0"/>
              <w:marTop w:val="0"/>
              <w:marBottom w:val="0"/>
              <w:divBdr>
                <w:top w:val="none" w:sz="0" w:space="0" w:color="auto"/>
                <w:left w:val="none" w:sz="0" w:space="0" w:color="auto"/>
                <w:bottom w:val="none" w:sz="0" w:space="0" w:color="auto"/>
                <w:right w:val="none" w:sz="0" w:space="0" w:color="auto"/>
              </w:divBdr>
            </w:div>
            <w:div w:id="615136977">
              <w:marLeft w:val="0"/>
              <w:marRight w:val="0"/>
              <w:marTop w:val="0"/>
              <w:marBottom w:val="0"/>
              <w:divBdr>
                <w:top w:val="none" w:sz="0" w:space="0" w:color="auto"/>
                <w:left w:val="none" w:sz="0" w:space="0" w:color="auto"/>
                <w:bottom w:val="none" w:sz="0" w:space="0" w:color="auto"/>
                <w:right w:val="none" w:sz="0" w:space="0" w:color="auto"/>
              </w:divBdr>
            </w:div>
            <w:div w:id="1864007624">
              <w:marLeft w:val="0"/>
              <w:marRight w:val="0"/>
              <w:marTop w:val="0"/>
              <w:marBottom w:val="0"/>
              <w:divBdr>
                <w:top w:val="none" w:sz="0" w:space="0" w:color="auto"/>
                <w:left w:val="none" w:sz="0" w:space="0" w:color="auto"/>
                <w:bottom w:val="none" w:sz="0" w:space="0" w:color="auto"/>
                <w:right w:val="none" w:sz="0" w:space="0" w:color="auto"/>
              </w:divBdr>
            </w:div>
            <w:div w:id="1276718200">
              <w:marLeft w:val="0"/>
              <w:marRight w:val="0"/>
              <w:marTop w:val="0"/>
              <w:marBottom w:val="0"/>
              <w:divBdr>
                <w:top w:val="none" w:sz="0" w:space="0" w:color="auto"/>
                <w:left w:val="none" w:sz="0" w:space="0" w:color="auto"/>
                <w:bottom w:val="none" w:sz="0" w:space="0" w:color="auto"/>
                <w:right w:val="none" w:sz="0" w:space="0" w:color="auto"/>
              </w:divBdr>
            </w:div>
          </w:divsChild>
        </w:div>
        <w:div w:id="1198617942">
          <w:marLeft w:val="0"/>
          <w:marRight w:val="0"/>
          <w:marTop w:val="0"/>
          <w:marBottom w:val="0"/>
          <w:divBdr>
            <w:top w:val="none" w:sz="0" w:space="0" w:color="auto"/>
            <w:left w:val="none" w:sz="0" w:space="0" w:color="auto"/>
            <w:bottom w:val="none" w:sz="0" w:space="0" w:color="auto"/>
            <w:right w:val="none" w:sz="0" w:space="0" w:color="auto"/>
          </w:divBdr>
          <w:divsChild>
            <w:div w:id="401174144">
              <w:marLeft w:val="-75"/>
              <w:marRight w:val="0"/>
              <w:marTop w:val="30"/>
              <w:marBottom w:val="30"/>
              <w:divBdr>
                <w:top w:val="none" w:sz="0" w:space="0" w:color="auto"/>
                <w:left w:val="none" w:sz="0" w:space="0" w:color="auto"/>
                <w:bottom w:val="none" w:sz="0" w:space="0" w:color="auto"/>
                <w:right w:val="none" w:sz="0" w:space="0" w:color="auto"/>
              </w:divBdr>
              <w:divsChild>
                <w:div w:id="1274283430">
                  <w:marLeft w:val="0"/>
                  <w:marRight w:val="0"/>
                  <w:marTop w:val="0"/>
                  <w:marBottom w:val="0"/>
                  <w:divBdr>
                    <w:top w:val="none" w:sz="0" w:space="0" w:color="auto"/>
                    <w:left w:val="none" w:sz="0" w:space="0" w:color="auto"/>
                    <w:bottom w:val="none" w:sz="0" w:space="0" w:color="auto"/>
                    <w:right w:val="none" w:sz="0" w:space="0" w:color="auto"/>
                  </w:divBdr>
                  <w:divsChild>
                    <w:div w:id="1446079918">
                      <w:marLeft w:val="0"/>
                      <w:marRight w:val="0"/>
                      <w:marTop w:val="0"/>
                      <w:marBottom w:val="0"/>
                      <w:divBdr>
                        <w:top w:val="none" w:sz="0" w:space="0" w:color="auto"/>
                        <w:left w:val="none" w:sz="0" w:space="0" w:color="auto"/>
                        <w:bottom w:val="none" w:sz="0" w:space="0" w:color="auto"/>
                        <w:right w:val="none" w:sz="0" w:space="0" w:color="auto"/>
                      </w:divBdr>
                    </w:div>
                  </w:divsChild>
                </w:div>
                <w:div w:id="1830972804">
                  <w:marLeft w:val="0"/>
                  <w:marRight w:val="0"/>
                  <w:marTop w:val="0"/>
                  <w:marBottom w:val="0"/>
                  <w:divBdr>
                    <w:top w:val="none" w:sz="0" w:space="0" w:color="auto"/>
                    <w:left w:val="none" w:sz="0" w:space="0" w:color="auto"/>
                    <w:bottom w:val="none" w:sz="0" w:space="0" w:color="auto"/>
                    <w:right w:val="none" w:sz="0" w:space="0" w:color="auto"/>
                  </w:divBdr>
                  <w:divsChild>
                    <w:div w:id="1026951608">
                      <w:marLeft w:val="0"/>
                      <w:marRight w:val="0"/>
                      <w:marTop w:val="0"/>
                      <w:marBottom w:val="0"/>
                      <w:divBdr>
                        <w:top w:val="none" w:sz="0" w:space="0" w:color="auto"/>
                        <w:left w:val="none" w:sz="0" w:space="0" w:color="auto"/>
                        <w:bottom w:val="none" w:sz="0" w:space="0" w:color="auto"/>
                        <w:right w:val="none" w:sz="0" w:space="0" w:color="auto"/>
                      </w:divBdr>
                    </w:div>
                  </w:divsChild>
                </w:div>
                <w:div w:id="953755792">
                  <w:marLeft w:val="0"/>
                  <w:marRight w:val="0"/>
                  <w:marTop w:val="0"/>
                  <w:marBottom w:val="0"/>
                  <w:divBdr>
                    <w:top w:val="none" w:sz="0" w:space="0" w:color="auto"/>
                    <w:left w:val="none" w:sz="0" w:space="0" w:color="auto"/>
                    <w:bottom w:val="none" w:sz="0" w:space="0" w:color="auto"/>
                    <w:right w:val="none" w:sz="0" w:space="0" w:color="auto"/>
                  </w:divBdr>
                  <w:divsChild>
                    <w:div w:id="152525942">
                      <w:marLeft w:val="0"/>
                      <w:marRight w:val="0"/>
                      <w:marTop w:val="0"/>
                      <w:marBottom w:val="0"/>
                      <w:divBdr>
                        <w:top w:val="none" w:sz="0" w:space="0" w:color="auto"/>
                        <w:left w:val="none" w:sz="0" w:space="0" w:color="auto"/>
                        <w:bottom w:val="none" w:sz="0" w:space="0" w:color="auto"/>
                        <w:right w:val="none" w:sz="0" w:space="0" w:color="auto"/>
                      </w:divBdr>
                    </w:div>
                  </w:divsChild>
                </w:div>
                <w:div w:id="793253497">
                  <w:marLeft w:val="0"/>
                  <w:marRight w:val="0"/>
                  <w:marTop w:val="0"/>
                  <w:marBottom w:val="0"/>
                  <w:divBdr>
                    <w:top w:val="none" w:sz="0" w:space="0" w:color="auto"/>
                    <w:left w:val="none" w:sz="0" w:space="0" w:color="auto"/>
                    <w:bottom w:val="none" w:sz="0" w:space="0" w:color="auto"/>
                    <w:right w:val="none" w:sz="0" w:space="0" w:color="auto"/>
                  </w:divBdr>
                  <w:divsChild>
                    <w:div w:id="961771189">
                      <w:marLeft w:val="0"/>
                      <w:marRight w:val="0"/>
                      <w:marTop w:val="0"/>
                      <w:marBottom w:val="0"/>
                      <w:divBdr>
                        <w:top w:val="none" w:sz="0" w:space="0" w:color="auto"/>
                        <w:left w:val="none" w:sz="0" w:space="0" w:color="auto"/>
                        <w:bottom w:val="none" w:sz="0" w:space="0" w:color="auto"/>
                        <w:right w:val="none" w:sz="0" w:space="0" w:color="auto"/>
                      </w:divBdr>
                    </w:div>
                  </w:divsChild>
                </w:div>
                <w:div w:id="1502893211">
                  <w:marLeft w:val="0"/>
                  <w:marRight w:val="0"/>
                  <w:marTop w:val="0"/>
                  <w:marBottom w:val="0"/>
                  <w:divBdr>
                    <w:top w:val="none" w:sz="0" w:space="0" w:color="auto"/>
                    <w:left w:val="none" w:sz="0" w:space="0" w:color="auto"/>
                    <w:bottom w:val="none" w:sz="0" w:space="0" w:color="auto"/>
                    <w:right w:val="none" w:sz="0" w:space="0" w:color="auto"/>
                  </w:divBdr>
                  <w:divsChild>
                    <w:div w:id="668024058">
                      <w:marLeft w:val="0"/>
                      <w:marRight w:val="0"/>
                      <w:marTop w:val="0"/>
                      <w:marBottom w:val="0"/>
                      <w:divBdr>
                        <w:top w:val="none" w:sz="0" w:space="0" w:color="auto"/>
                        <w:left w:val="none" w:sz="0" w:space="0" w:color="auto"/>
                        <w:bottom w:val="none" w:sz="0" w:space="0" w:color="auto"/>
                        <w:right w:val="none" w:sz="0" w:space="0" w:color="auto"/>
                      </w:divBdr>
                    </w:div>
                  </w:divsChild>
                </w:div>
                <w:div w:id="1311786097">
                  <w:marLeft w:val="0"/>
                  <w:marRight w:val="0"/>
                  <w:marTop w:val="0"/>
                  <w:marBottom w:val="0"/>
                  <w:divBdr>
                    <w:top w:val="none" w:sz="0" w:space="0" w:color="auto"/>
                    <w:left w:val="none" w:sz="0" w:space="0" w:color="auto"/>
                    <w:bottom w:val="none" w:sz="0" w:space="0" w:color="auto"/>
                    <w:right w:val="none" w:sz="0" w:space="0" w:color="auto"/>
                  </w:divBdr>
                  <w:divsChild>
                    <w:div w:id="1429499110">
                      <w:marLeft w:val="0"/>
                      <w:marRight w:val="0"/>
                      <w:marTop w:val="0"/>
                      <w:marBottom w:val="0"/>
                      <w:divBdr>
                        <w:top w:val="none" w:sz="0" w:space="0" w:color="auto"/>
                        <w:left w:val="none" w:sz="0" w:space="0" w:color="auto"/>
                        <w:bottom w:val="none" w:sz="0" w:space="0" w:color="auto"/>
                        <w:right w:val="none" w:sz="0" w:space="0" w:color="auto"/>
                      </w:divBdr>
                    </w:div>
                  </w:divsChild>
                </w:div>
                <w:div w:id="2082438324">
                  <w:marLeft w:val="0"/>
                  <w:marRight w:val="0"/>
                  <w:marTop w:val="0"/>
                  <w:marBottom w:val="0"/>
                  <w:divBdr>
                    <w:top w:val="none" w:sz="0" w:space="0" w:color="auto"/>
                    <w:left w:val="none" w:sz="0" w:space="0" w:color="auto"/>
                    <w:bottom w:val="none" w:sz="0" w:space="0" w:color="auto"/>
                    <w:right w:val="none" w:sz="0" w:space="0" w:color="auto"/>
                  </w:divBdr>
                  <w:divsChild>
                    <w:div w:id="1133065219">
                      <w:marLeft w:val="0"/>
                      <w:marRight w:val="0"/>
                      <w:marTop w:val="0"/>
                      <w:marBottom w:val="0"/>
                      <w:divBdr>
                        <w:top w:val="none" w:sz="0" w:space="0" w:color="auto"/>
                        <w:left w:val="none" w:sz="0" w:space="0" w:color="auto"/>
                        <w:bottom w:val="none" w:sz="0" w:space="0" w:color="auto"/>
                        <w:right w:val="none" w:sz="0" w:space="0" w:color="auto"/>
                      </w:divBdr>
                    </w:div>
                  </w:divsChild>
                </w:div>
                <w:div w:id="2106802194">
                  <w:marLeft w:val="0"/>
                  <w:marRight w:val="0"/>
                  <w:marTop w:val="0"/>
                  <w:marBottom w:val="0"/>
                  <w:divBdr>
                    <w:top w:val="none" w:sz="0" w:space="0" w:color="auto"/>
                    <w:left w:val="none" w:sz="0" w:space="0" w:color="auto"/>
                    <w:bottom w:val="none" w:sz="0" w:space="0" w:color="auto"/>
                    <w:right w:val="none" w:sz="0" w:space="0" w:color="auto"/>
                  </w:divBdr>
                  <w:divsChild>
                    <w:div w:id="7969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01E1-93F5-4E54-9EE3-5B372469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McKee</dc:creator>
  <cp:keywords/>
  <dc:description/>
  <cp:lastModifiedBy>Michael McKee</cp:lastModifiedBy>
  <cp:revision>4</cp:revision>
  <cp:lastPrinted>2017-08-30T20:58:00Z</cp:lastPrinted>
  <dcterms:created xsi:type="dcterms:W3CDTF">2023-05-24T13:12:00Z</dcterms:created>
  <dcterms:modified xsi:type="dcterms:W3CDTF">2023-05-24T13:13:00Z</dcterms:modified>
</cp:coreProperties>
</file>